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Курган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2014 г. Курганским городским судом Курганской области (с учетом изменений, внесенных постановлением судьи Курганского городского суда Курганской области от 2 мая 2017 г.) по п. «а» ч. 2 ст. 161 УК РФ к 1 году 11 месяцам лишения свободы условно с испытательным сроком 2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2015 г. Курганским городским судом Курганской области (с учетом изменений, внесенных постановлением судьи Курганского городского суда Курганской области от 2 мая 2017 г.) по ч. 1 ст. 228 УК РФ с применением ч. 4 ст. , ст. 70 УК РФ к 2 годам 1 месяцу лишения свободы, освобожден по отбытии 13 июня 2017 г., обвиняемого в совершении преступления, предусмотренного ч. 2 ст. 228 УК РФ , УСТАНОВИЛ ДД.ММ.ГГГГ около 16 часов 35 минут ФИО1, находясь в автомобиле у &lt;адрес&gt; в &lt;адрес&gt;, умышленно, незаконно, без цели сбыта, хранил при себе в кармане одетой на нем куртки наркотическое средство в крупном размере – смесь, содержащую метиловый эфир 3,3 - диметил - 2 - (1 - (5-фторпентил) - 1Н - индазол 3 - карбоксамидо)бутановой кислоты, производный метилового эфира 3 - метил - 2 - (1 - пентил - 1Н - индазол - 3 - карбоксамидо)бутановой кислоты, массой 1,28 грамма.При ознакомлении с материалами уголовного дела обвиняемый Л-ных заявил ходатайство о постановлении приговора без проведения судебного разбирательства в общем порядке, в связи с согласием с предъявленным обвинением.В судебном заседании Л-ных ходатайство о рассмотрении дела в особом порядке судебного разбирательства, предусмотренном главой 40 УПК РФ, подтвердил.Защитник поддержала ходатайство подсудимого, а государственный обвинитель выразила согласие на рассмотрение уголовного дела в особом порядке.Судом установлено, что обвинение обосновано и подтверждается собранными по уголовному делу доказательствами, а ходатайство о постановлении приговора в порядке особого производства подсудимым заявлено своевременно, добровольно, после консультации с защитником и в его присутствии, подсудимый понимает существо предъявленного ему обвинения и соглашается с ним в полном объеме, осознает характер и последствия заявленного ходатайства, в связи с чем, суд приходит к выводу о необходимости удовлетворения ходатайства подсудимого и постановлении приговора без проведения судебного разбирательства в общем порядке.Действия Л-ных суд квалифицирует по ч. 2 ст. 228 УК РФ , как незаконное хранение без цели сбыта наркотических средств в крупном размере.При назначении подсудимому наказания суд учитывает характер и степень общественной опасности совершенного им преступления, его семейное положение и состояние здоровья, а также предусмотренные законом общие начала и цели назначения наказания, применяет ограничительные положения ч. 5 ст. 62 УК РФ .Суд также принимает во внимание личность подсудимого, который по месту жительства характеризуется положительно, на учетах у нарколога и психиатра не находится.Обстоятельствами, смягчающими наказание Л-ных, суд признает предусмотренные ч. 1 ст. 61 УК РФ наличие малолетнего ребенка у виновного и активное способствование расследованию преступления, выразившееся в даче подробных признательных показаний в ходе предварительного расследования.Вместе с тем суд не считает указанные смягчающие наказание обстоятельства исключительными и не усматривает других, которые могли бы быть признаны исключительными, то есть существенно снижающими общественную опасность совершенного преступления или личности самого Л-ных, дающими основания для особого снисхождения к нему и применения при назначении наказания положений ст. 64 УК РФ .Обстоятельством, отягчающим наказание Л-ных, суд признает предусмотренный п. «а» ч. 1 ст. 63 УК РФ рецидив преступлений, образуемый в силу ч. 1 ст. 18 УК РФ судимостью по приговору Курганского городского суда Курганской области от 3 июня 2014 г., вид рецидива в соответствии с п. «б» ч. 2 ст. 18 УК РФ – опасный.Принимая во внимание личность подсудимого, а также характер и степень общественной опасности совершенного им преступления, суд применяет положения ч. 2 ст. 68 УК РФ , не усматривая оснований для назначения наказания в размере менее одной трети максимального срока наиболее строгого вида наказания, назначая Л-ных лишение свободы на определенный срок.В силу п. «в» ч. 1 ст. 58 УК РФ местом отбывания Л-ных лишения свободы суд определяет исправительную колонию строгого режима, поскольку при опасном рецидиве преступлений он ранее отбывал лишение свободы.Оснований для назначения Л-ных дополнительных наказаний в виде штрафа и ограничения свободы суд не находит, полагая достаточным для достижения целей наказания назначения ему основного вида наказания.До вступления приговора в законную силу в целях обеспечения его исполнения суд изменяет Л-ных меру пресечения с подписки о невыезде и надлежащем поведении на заключение под стражу.Принимая во внимание, что уголовное дело рассмотрено в особом порядке судебного разбирательства, Л-ных в соответствии с ч. 10 ст. 316 УПК РФ подлежит освобождению от взыскания с него процессуальных издержек. На основании изложенного и руководствуясь ст.ст. , - , - 316 УПК РФ , суд ПРИГОВОРИЛ: признать ФИО1 виновным в совершении преступления, предусмотренного ч. 2 ст. 228 УК РФ , и назначить ему наказание в виде 3 лет 6 месяцев лишения свободы с отбыванием в исправительной колонии строгого режима.До вступления приговора в законную силу меру пресечения ФИО1 в виде подписки о невыезде и надлежащем поведении изменить на заключение под стражу, взять ФИО1 под стражу в зале суда и поместить в ФКУ СИЗО-1 УФСИН России по Курганской области.Срок отбывания наказания осужденному ФИО1 исчислять с 10 января 2019 г.На основании п. «а» ч. 3.1 ст. 72 УК РФ время содержания под стражей ФИО1 в порядке применения меры пресечения с 10 января 2019 г. по день вступления приговора в законную силу зачесть в срок лишения свободы из расчета один день за один день отбывания наказания в исправительной колонии строгого режима.По вступлении приговора в законную силу вещественные доказательства – пакет с веществом, содержащим метиловый эфир 3,3 - диметил - 2 - (1 - (5-фторпентил) - 1Н - индазол 3 - карбоксамидо)бутановой кислоты, производный метилового эфира 3 - метил - 2 - (1 - пентил - 1Н - индазол - 3 - карбоксамидо)бутановой кислоты, банку из-под пива, ватные тампоны со смывами с рук ФИО1 и контрольный ватный тампон, переданные на хранение в УНК УМВД России по Курганской области, – уничтожить.Приговор может быть обжалован в апелляционном порядке в Курганский областной суд в течение 10 суток со дня постановления приговора путем принесения апелляционной жалобы или представления через Курганский городской суд, а осужденным, содержащимся под стражей, - в тот же срок со дня вручения ему копии приговора.В случае апелляционного обжалования приговора осужденный вправе ходатайствовать о своем участии в рассмотрении уголовного дела судом апелляционной инстанции.В соответствии с ч. 3 ст. 389.6 УПК РФ желание принять непосредственное участие в рассмотрении дела судом апелляционной инстанции, равно как и отсутствие такового, а также свое отношение к участию защитника либо отказ от защитника при рассмотрении жалобы судом апелляционной инстанции, должны быть выражены осужденным в апелляционной жалобе или в возражениях на жалобы, представления, принесенные другими участниками уголовного процесса, либо в отдельном заявлении в течение 10 суток со дня получения копии приговора. Председательствующий А.Н. Яковлев Суд: Курганский городской суд (Курганская область) (подробнее) Судьи дела: Яковлев А.Н. (судья) (подробнее) Судебная практика по: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