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(&lt;...&gt;) виновным в совершении административного правонарушения, предусмотренного ст. 18.8 ч.3.1 Кодекса РФ об административных правонарушениях, и подвергнуть его административному наказанию в виде штрафа в размере 5.000(пяти тысяч) рублей с административным выдворением за пределы Российской Федерации в форме контролируемого самостоятельного выезда из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Штраф подлежит уплате по следующим реквизитам: Получатель: Управление федерального казначейства по Московской области(УФМС России по Московской области); ИНН №, КПП №, расчетный счет № в ГУ Банка России по ЦФО, БИК №; КБК № ОКТМО №; УИН №.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ч.1.1 ст. 32.2 Кодекса РФ об административных правонарушениях, административный штраф, назначенный иностранному гражданину или лицу без гражданства одновременно с административным выдворением за пределы Российской Федерации,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ч.6 ст. 32.10 Кодекса РФ об административных правонарушениях иностранный гражданин или лицо без гражданства,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Федерации, обязан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наказания. Настоящее постановление может быть обжаловано в Московский областной суд через Климовский городской суд в течение 10 суток со дня вынесения. Федеральный судья Б.Н. Синицын Суд: Климовский городской суд (Московская область) (подробнее) Судьи дела: Синицын Б.Н. (судья) (подробнее) Последние документы по делу: Постановление от 4 декабря 2017 г. по делу № 5-263/2017 Постановление от 21 ноября 2017 г. по делу № 5-263/2017 Постановление от 12 октября 2017 г. по делу № 5-263/2017 Постановление от 4 октября 2017 г. по делу № 5-263/2017 Постановление от 28 сентября 2017 г. по делу № 5-263/2017 Постановление от 3 сентября 2017 г. по делу № 5-263/2017 Постановление от 22 июня 2017 г. по делу № 5-263/2017 Постановление от 12 июня 2017 г. по делу № 5-263/2017 Определение от 7 июня 2017 г. по делу № 5-263/2017 Определение от 1 июня 2017 г. по делу № 5-263/2017 Постановление от 1 июня 2017 г. по делу № 5-263/2017 Постановление от 29 мая 2017 г. по делу № 5-263/2017 Постановление от 15 мая 2017 г. по делу № 5-263/2017 Постановление от 11 мая 2017 г. по делу № 5-263/2017 Постановление от 12 апреля 2017 г. по делу № 5-263/2017 Постановление от 12 апреля 2017 г. по делу № 5-263/2017 Постановление от 10 апреля 2017 г. по делу № 5-263/2017 Постановление от 3 апреля 2017 г. по делу № 5-263/2017 Постановление от 25 марта 2017 г. по делу № 5-263/2017 Определение от 19 марта 2017 г. по делу № 5-263/2017 Показать все документы по этому делу Судебная практика по: Иностранные граждане Судебная практика по применению нормы ст. 18.8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