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Стерлитамак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защитника ООО МКК «...» ФИО1 принято вышеприведенное решение. Не соглашаясь с постановлением административной комиссии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