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Жалобу осужденного ФИО1 и защитника Грушецкой О.Л. удовлетворить частично.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 Холмогорского районного суда Архангельской области от 07 сентября 2016 года и апелляционное определение судебной коллегии по уголовным делам Архангельского областного суда от 20 декабря 2016 года в отношении ФИО1, ФИО2, ФИО3, ФИО4 изменить. Снизить: - по эпизоду незаконной рубки в квартале 53 выделе 1 &lt;данные изъяты&gt; лесопарка – объем незаконно вырубленных лесных насаждений с 45,2 и 48,5 метров кубических до 45,15 и 48,47 метров кубических, соответственно, размер ущерба с 2 909 750 до 2 903 151 рубля; - по эпизоду незаконной рубки в квартале 58 выделе 10 в том же лесопарке - объем незаконно вырубленных лесных насаждений с 84 метров кубических до 83,98 метров кубических, размер ущерба с 2 612 500 до 2 604 215 рублей; - по эпизоду незаконной рубки в квартале 68 выделе 15 того же лесопарка - размер ущерба с 1 536 250 до 1 531 891 рубля; - а также общий объем незаконно вырубленных лесных насаждений по данному преступлению с 304,929 до 304,829 метров кубических у ФИО1, ФИО2 и ФИО3, а у ФИО4 - с 255,896 до 255,796 метров кубических; размер ущерба лесному фонду Российской Федерации в особо крупном размере с 8 016 290 до 7 997 047 рублей у ФИО1, ФИО2 и ФИО3, а у ФИО4 – с 7 415 686 до 7 396 443 рублей. - по эпизоду незаконной рубки от 25 августа 2015 года в квартале 46 выделе 14 &lt;данные изъяты&gt; лесничества размер ущерба с 89 117 до 89 040 рублей. Смягчить ФИО1 наказание, назначенное по ст.ст. ч.3, 260 ч.3 УК РФ, с 5 лет лишения свободы до 3 лет лишения свободы с отбыванием наказания в исправительной колонии общего режима. Смягчить ФИО2 наказание, назначенное по ст. ч.3 УК РФ (по факту незаконной рубки лесных насаждений &lt;данные изъяты&gt; участкового лесничества, &lt;данные изъяты&gt; лесопарка, &lt;данные изъяты&gt; участкового лесничества), с 3 лет лишения свободы до 2 лет 10 месяцев лишения свободы, по ст. ч.3 УК РФ (по факту незаконной рубки лесных насаждений &lt;данные изъяты&gt; участкового лесничества), с 1 года лишения свободы до 11 месяцев лишения свободы. В соответствии со ст. ч.3 УК РФ по совокупности преступлений путём частичного сложения наказаний окончательно назначить ФИО2 3 года 4 месяца лишения свободы с отбыванием наказания в исправительной колонии общего режима. Смягчить ФИО3 наказание, назначенное по ст. ч.3 УК РФ (по факту незаконной рубки лесных насаждений &lt;данные изъяты&gt; участкового лесничества, &lt;данные изъяты&gt; лесопарка, &lt;данные изъяты&gt; участкового лесничества), с 3 лет лишения свободы до 2 лет 10 месяцев лишения свободы, по ст. ч.3 УК РФ (по факту незаконной рубки лесных насаждений &lt;данные изъяты&gt; участкового лесничества), с 1 года лишения свободы до 11 месяцев лишения свободы. На основании ст. ч.3 УК РФ по совокупности преступлений путём частичного сложения наказаний назначить 3 года 4 месяца лишения свободы. На основании ст. ч.5 УК РФ по совокупности преступлений, путем частичного сложения назначенного наказания с наказанием по приговору от 30 ноября 2015 года окончательно назначить ФИО3 6 лет 10 месяцев лишения свободы с отбыванием наказания в исправительной колонии общего режима. Смягчить ФИО4 наказание, назначенное по ст. ч.3 УК РФ, с 3 лет лишения свободы до 2 лет 10 месяцев лишения свободы с отбыванием наказания в исправительной колонии общего режима. В остальном состоявшиеся по делу судебные решения оставить без изменения, а жалобу осужденного ФИО1 и защитника Грушецкой О.Л. – без удовлетворения. Председательствующий Д.А. Григорьев Суд: Архангельский областной суд (Архангельская область) (подробнее) Судьи дела: Буторов Дмитрий Андреевич (судья) (подробнее)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