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требование судебного пристава- исполнителя ОСП по ФИО5, ФИО5, ФИО5 и &lt;адрес&gt;м УФССП России по &lt;адрес&gt; ФИО7 удовлетворить и обратить взыскание на недвижимое имущество - земельный участок для ведения личного подсобного хозяйства, площадью: 1300 кв.м., с кадастровым № и, расположенный на этом земельном участке жилой дом, площадью 152 кв. м., с кадастровым номером 05:13:000001:9426, по адресу: &lt;адрес&gt; №, принадлежащие на праве собственности ответчику-должнику ФИО3, на основании записи в Едином государственном реестре прав на недвижимое имущество и сделок с ним по записи за № от ДД.ММ.ГГГГ и на основании записи за № от ДД.ММ.ГГГГ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ответчика ФИО3, в доход бюджета муниципального района МР «&lt;адрес&gt;» РД государственную пошлину по делу, от уплаты которой был освобождён истец, в сумме 6 000 (шесть тысяча) руб. Решение может быть обжаловано в апелляционную инстанцию по гражданским делам Верховного Суда РД, через Сулейман-Стальский районный суд РД, в течение одного месяца со дня его вынесения. ФИО4 ЭСЕДУЛАЕВ Б.Ф. Суд: Сулейман-Стальский районный суд (Республика Дагестан) (подробнее) Судьи дела: Эседулаев Балакардаш Фатулахович (судья) (подробнее) Последние документы по делу: Решение от 25 ноября 2019 г. по делу № 2-500/2018 Решение от 13 января 2019 г. по делу № 2-500/2018 Решение от 5 ноября 2018 г. по делу № 2-500/2018 Решение от 8 июля 2018 г. по делу № 2-500/2018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