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04. 2017 года возбуждено исполнительное производство судебным приставом- исполнителем ФИО7 В судебном заседании установлено и не опровергнуто сторонами, что судебный пристав- исполнитель ФИО6 работает с данным исполнительным производством с июня 2017 года. Меры принудительного исполнения определены в ст. ФЗ «Об исполнительном производстве». В соответствии со ст. ФЗ РФ « ОБ исполнительном производстве» в процессе исполнения требований исполнительного документа судебный пристав- исполнитель вправе совершать следующие исполнительные действия: вызывать стороны исполнительного производства (их представителей), иных лиц в случаях, предусмотренных законодательством Российской Федерации; запрашивать необходимые сведения у физических лиц, получать от них объяснения, информацию, справки; давать физическим и юридическим лицам поручения по исполнению требований, содержащихся в исполнительных документах; запрашивать у сторон исполнительного производства необходимую информацию; рассматривать заявления и ходатайства сторон исполнительного производства и других лиц, участвующих в исполнительном производстве; взыскивать исполнительский сбор и налагать штрафы на должника и иных лиц в случаях и порядке, которые установлены настоящим Федеральным законом, совершать иные действия, необходимые для своевременного, полного и правильного исполнения исполнительных документов.В период исполнения требований исполнительного документа судебными приставами- исполнителями неоднократно направлялись запросы в регистрирующие органы для установления места жительства должника, имущества, места работы, совершались иные действия, что подтверждается материалами исполнительного производства, в том числе, сводкой по исполнительному производству. Истцом заявлены требования о признании незаконным бездействия судебного пристава- исполнителя ФИО2 АО &lt;адрес&gt; ФИО6 по принудительному взысканию с должника ФИО3 суммы задолженности, возложении обязанности на судебного пристава- исполнителя ФИО2 АО &lt;адрес&gt; ФИО6 в рамках исполнительного производства устранить допущенные нарушения законодательства. Именно данные требования являются предметом настоящего судебного разбирательства. Каких- либо иных требований не заявлено в рамках настоящего судебного разбирательства. С учетом изложенных норм права и установленных судом обстоятельств доводы истца о бездействии судебного пристава- исполнителя ФИО6 не нашли подтверждение в ходе судебного разбирательства. Судебный пристав- исполнитель совершал и совершает действия по исполнению требований исполнительного документа, предусмотренные законодательством. Доводы и пояснения истца, данные в судебном заседании, о бездействии РОСП и УФССП не имеют отношение к предмету судебного разбирательства. В период бездействия с марта по апрель 2017 года ФИО6 не занимался данным исполнительным производством. В период, указанный истцом, с июня по июль 2017 года также отсутствуют основания для признания бездействия ФИО6 незаконным, так как бездействие, выразившееся в отсутствии ответов на обращения ( заявления) взыскателя, истцом не обжалуется. Требования им сформулированы и уточнены- обжалуется бездействие именно в части принудительного взыскания с должника ФИО3 суммы задолженности. Оснований для возложения обязанности на судебного пристава- исполнителя РОСП Восточного АО г. Тюмени ФИО6 в рамках исполнительного производства устранить допущенные нарушения законодательства также не имеется. Нарушений требований закона, бездействия конкретного должностного лица судом не установлено. Судебный пристав- исполнитель действовал в пределах полномочий, представленных ФЗ « Об исполнительном производстве», « О судебных приставах», иными нормативными актами. В судебном заседании не нашли подтверждения факты нарушения прав и свобод истца, создания препятствий к осуществлению его прав и свобод обжалуемым бездействием, возложения на него незаконно какой- либо обязанности или незаконного привлечения к ответственности. Следовательно, оснований для удовлетворения заявленных требований не имеется. Руководствуясь ст. ст. - , , Кодекса административного судопроизводства Российской Федерации, суд РЕШИЛ: В удовлетворении требований ФИО4 о признании незаконным бездействия судебного пристава- исполнителя РОСП Восточного АО г. Тюмени ФИО6 по принудительному взысканию с должника ФИО3 суммы задолженности, возложении обязанности на судебного пристава- исполнителя РОСП Восточного АО г. Тюмени ФИО6 в рамках исполнительного производства устранить допущенные нарушения законодательства, отказать. Решение может быть обжаловано в течение месяца со дня принятия решения суда в окончательной форме в Тюменский областной суд. Резолютивная часть решения изготовлена в совещательной комнате с помощью компьютера. Решение в окончательной форме изготовлено с помощью компьютера 13. 09. 2017 года. Председательствующий ФИО10 Суд: Ленинский районный суд г.Тюмени (Тюменская область) (подробнее) Судьи дела: Гусаркова Татьяна Александровна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