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13.04.2018 года по ч.1 ст. 131 УК РФ к 3 годам лишения свободы в исправительной колонии общего режима;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29.05.2018 года (с учетом внесенных изменений судебной коллегии по уголовным делам суда Ямало-Ненецкого автономного округа от 19.07.2018 года) по п.«в» ч.2 ст. 158 УК РФ к 240 часам обязательных работ, ч.1 ст. 158 УК РФ к 200 часам обязательных работ, ч.1 ст. 161 УК РФ к 240 часам обязательных работ. На основании ч.2 ст. 69 УК РФ , по совокупности преступлений, путём частичного сложения наказаний, назначено наказание в виде 450 часов обязательных работ. В соответствии с ч.5 ст. 69 УК РФ , по совокупности преступлений, путем частичного сложения с наказанием по приговору от 13.04.2018 года, окончательно назначено 3 года 1 месяц лишения свободы в исправительной колонии общего режима, осужден по ч.1 ст. 161 УК РФ к 280 часам обязательных работ. На основании ч.5 ст. 69 УК РФ по совокупности преступлений, путем частичного сложения с наказанием по приговору от 29.05.2018 года, окончательно назначено наказание в виде 3 лет 2 месяцев лишения свободы в исправительной колонии общего режима. Мера пресечения в виде подписки о невыезде и надлежащем поведении изменена на заключение под стражу, ФИО1 взят под стражу в зале суда. Срок наказания ФИО1 постановлено исчислять с 12.09.2018 года. Зачтено в окончательное наказание ФИО1 наказание, отбытое по приговору Тазовского районного суда от 29.05.2018 года в период с 13.04.2018 года по 11.09.2018 года, время содержания под стражей в порядке меры пресечения с 12.09.2018 года по день вступления приговора в законную силу из расчета один день за полтора дня отбывания наказания в исправительной колонии общего режима. Также разрешена судьба вещественных доказательств. Заслушав выступления осужденного ФИО1 и его защитника - адвоката Ивановой Н.Я., поддержавших доводы апелляционной жалобы, позицию прокурора Бугорковой Е.В. об оставлении приговора без изменения, суд апелляционной инстанции, У С Т А Н О В И Л: ФИО1 по обжалуемому приговору суда, постановленному в соответствии со ст. 316 УПК РФ , признан виновным в открытом хищении 20.02.2018 года имущества Г. на общую сумму 7.045 рублей. Преступление совершено в п.Газ-Сале Тазовского района Ямало-Ненецкого автономного округа при обстоятельствах, изложенных в приговоре. В апелляционной жалобе осужденный ФИО1 считает назначенное наказание чрезмерно суровым, поскольку судом не учтено наличие явки с повинной, отсутствие у него родителей, его отношение к коренным малочисленным народам Севера и отсутствие судимостей. Просит приговор суда изменить, смягчить наказание до 1 года лишения свободы и изменить вид исправительного учреждения на колонию-поселение. Проверив материалы уголовного дела, обсудив доводы апелляционной жалобы, выслушав участников судебного заседания, суд апелляционной инстанции приходит к следующему. Приговор постановлен надлежащим судом, в результате проведенного с участием сторон судебного заседания, ход которого отражен в протоколе. Как видно из протокола судебного заседания, рассмотрев ходатайство осужденного о постановлении приговора без проведения судебного разбирательства, в связи с согласием Салиндера в присутствии защитника с предъявленным ему обвинением, суд пришел к обоснованному выводу о виновности Салиндера в совершении преступления и правильно постановил обвинительный приговор. Судебное заседание проведено в соответствии с требованиями ст. 316 УПК РФ . Действия Салиндера судом квалифицированы верно, исходя из наличия соответствующих фактических и правовых оснований. Наказание осужденному назначено судом в соответствии с требованиями ст.ст. , , 60 УК РФ , с учетом характера и степени общественной опасности совершенного преступления, данных о личности виновного, влияния наказания на условия жизни ее семьи, наличия совокупности указанных в приговоре и приведенных в жалобе смягчающих наказание обстоятельств, а также обстоятельства, отягчающего наказания - совершение преступления в состоянии опьянения, вызванном употреблением алкоголя (ч.11 ст. 63 УК РФ ), выводы о необходимости признания которого мотивированны судом и являются обоснованными. Обстоятельств, смягчающих наказание, не учтенных в нарушение требований ч.1 ст. 61 УК РФ , не имеется и осужденным не приведено. Оснований для безусловного признания в качестве смягчающих наказание осужденного приведенных им в жалобе и в судебном заседании иных обстоятельств, не имеется. Ограничительные положения назначения наказания, установленные ч.5 ст. 62 УК РФ , судом не нарушены. Выводы суда об отсутствии оснований для применения к Салиндеру положений ст.ст. , 73 УК РФ подробно изложены в приговоре с приведением мотивов, не согласиться с которыми у суда апелляционной инстанции оснований не имеется. Правовых оснований для применения положений ч.6 ст. 15 УК РФ не имеется, поскольку в действиях Салиндера установлено обстоятельство, отягчающее наказание. Таким образом, справедливость назначенного осужденному наказания, вопреки доводам жалобы, сомнений не вызывает, оснований для его смягчения не усматривается, поскольку оно соответствует требованиям закона и соразмерно характеру общественной опасности и тяжести содеянного, личности виновного. Вид исправительного учреждения - исправительная колония общего режима, в котором осужденному надлежит отбывать наказание, определен судом правильно, в соответствии с п.«б» ч.1 ст. 58 УК РФ . Нарушений уголовного и уголовно-процессуальных законов, влекущих отмену или изменение приговора, по делу не допущено. На основании изложенного, руководствуясь ст.38913, ст.38920, ст.38928 УПК РФ,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