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эпизоду кражи оргтехники: - ФИО7, допрошенный в судебном заседании в качестве подсудимого, суду показал, что 16 марта 2017 года, около 22 часов, он возвращался домой, проходил мимо здания НИЛОС, где увидел ФИО5 и ФИО6, подошел к ним. Когда они в шутку стали бороться с ФИО5, он нечаянно ударил локтем в дверное стекло, от чего оно разбилось. После чего они зашли в здание, стали ходить по кабинетам, из одного кабинета вытащили системные блоки, факс, монитор, которые отнесли к речке Горькая Балка, где спрятали. После этого чтобы скрыть следы преступления, он предложил совершить поджог. Они вернулись, и он поджег дверь. - Из оглашенных показаний представителя потерпевшего ФИО9 №3 видно, что он работает директором Северо-Кавказского филиала ФГБНУ «Федеральный научный центр агроэкологии, комплексных мелиораций и защитного лесоразведения Российской академии наук». Утром, около 07 часов 45 минут, 17 марта 2017 года ему позвонил его сын ФИО2, который сообщил о пожаре в здании учреждения. Он сразу направился на работу. Подойдя к зданию, увидел, что разбито стекло входной двери, горит коридор, идет дым. Он сразу вызвал сотрудников полиции и пожарных. Когда потушили пожар, было выявлено уничтожение и повреждение имущества в результате пожара, а также вместе с главным бухгалтером ФИО3 они обнаружили, что из кабинета бухгалтерии пропали системный блок в сборе, стоимостью 10400 рублей, факсимильный аппарат марки «Раnаsоniк КХ FР 218», стоимостью 5650 рублей, системный блок «Мicrolab» и монитор торговой марки «Асеr», не представляющие ценности для их организации. Всего хищением оргтехники их организации причинен материальный ущерб на сумму 16050 рублей. Сумма ущерба, причиненного пожаром, еще не определена, и будет предоставлена органам предварительного следствия позже. Также хочет пояснить, что на первом и втором этаже на полу, стенах, потолке, толстый слой сажи, который необходимо счищать и делать ремонт.17 марта 2017 года его соседка ФИО4 которая проживает по ул. Пролетарской, нашла около реки Горькая Балка два системных блока, монитор и факс. Они вместе с его сыном, главным бухгалтером ФИО8 пришли к реке, где увидели похищенную оргтехнику, которую они перенесли во двор к ФИО4, после чего оргтехнику изъяли сотрудники полиции. Позже от сотрудников полиции ему стало известно, что поджог и кражу совершили жители их села Колесников, ФИО5 и ФИО7(т.1 л.д......). - Из оглашенных показаний свидетеля ФИО3видно, что она работает старшим бухгалтером Северо-Кавказского филиала ФГБНУ «Федеральный научный центр агроэкологии, комплексных мелиораций и защитного лесоразведения Российской академий наук». 17 марта 2017 года ей позвонил директор ФИО9 №3, который сообщил, что горит их организация. Она сразу пришла на работу, здание горело. Когда приехали сотрудники полиции и пожарные, которые потушили пожар, они прошли в здание, в котором имелось поврежденное и уничтоженное имущество после пожара, и обнаружили, что из ее кабинета пропали системный блок в сборе черного цвета, стоимостью 10400 рублей, факсимильный аппарат марки «Раnаsоniк КХ FР 218», стоимостью 5650 рублей, системный блок «Мicrolab» и монитор торговой марки «Асеr», не представляющие ценности для их организации. В этот же день, в обед, ее соседка ФИО4, которая проживает по ул. Пролетарской, нашла около реки Горькая Балка два системных блока, монитор и факс. Они вместе с директором ФИО9 №3, его сыном Исламом пришли к реке, где увидели и опознали их оргтехнику, которую они забрали к ней во двор, чтобы осмотреть. 18 марта 2017 года сотрудники полиции изъяли два системных блока, монитор и факс. Позже от сотрудников полиции ей стало известно, что поджог и кражу совершили жители их села Колесников, ФИО5 и ФИО7(т.1 л.д......). - Из оглашенных показаний свидетеля ФИО2видно, что он работает научным сотрудником Северо-Кавказского филиала ФГБНУ «Федеральный научный центр агроэкологии, комплексных мелиораций и защитного лесоразведения Российской академий наук». 17 марта 2017 года около 07 часов 45 минут обнаружил, что горит здание филиала, о чем сообщил своему отцу ФИО9 №3, и тот вызвал сотрудников полиции и пожарных. После того, как возгорание было ликвидировано, они обнаружили пропажу системного блока в сборе, факсимильного аппарата, системного блока «Мicrolab» и монитора «Асеr» из кабинета старшего бухгалтера. В этот же день, в обед, их соседка ФИО4 нашла около реки Горькая Балка два системных блока, монитор и факс. Они вместе с отцом и ФИО3 пришли к реке, где увидели и опознали их оргтехнику, которую забрали во двор к ФИО3, чтобы осмотреть.18 марта 2017 года сотрудники полиции изъяли два системных блока, монитор и факс. Позже от сотрудников полиции ему стало известно, что поджог и кражу совершили жители их села Колесников, ФИО5 и ФИО7 (т.1 л.д......). - Из оглашенных показаний свидетеля ФИО1 видно, что 17 марта 2017 года, в обеденное время, она пошла на реку Горькая Балка искать своих гусей. Когда шла по берегу реки, заметила в кустах она два системных блока, монитор от компьютера и факс. Она сразу вернулась в село, так как утром видела, что горит здание Северо-Кавказского филиала ФГБНУ «Федеральный научный центр агроэкологии, комплексных мелиораций и защитного лесоразведения Российской академии наук», расположенное недалеко от ее дома. По дороге она встретила ФИО2, сына директора этой организации, от которого узнала, что из центра пропали два системных блока, монитор и факс. Тогда она ему рассказала, что нашла у речки оргтехнику, предположив, что это пропавшие вещи, и объяснила место, где их обнаружила (т.1 л.д......). - Протокол осмотра места происшествия от 17.03.2017 года, из которого видно, что осмотрено здание Северо-Кавказского филиала ФГБНУ «Федеральный научный центр агроэкологии, комплексных мелиораций и защитного лесоразведения Российской академии наук», расположенное по адресу: &lt;...&gt; д. № установленное как место совершения преступления, в ходе осмотра изъяты следы пальцев рук и полимерная емкость (т.1 л.д. ..... - Протокол осмотра места происшествия от 18.03.2017 года, из которого видно, что во дворе дома № по ул. Пролетарской с. Ачикулак изъяты системный блок в сборе, системный блок «Мicrolab», монитор «Асеr», факс «Раnаsоniк КХ FР 218», похищенные из здания СКФ ФНЦ «Агроэкология» РАН (т.1 л.д......). - Протокол осмотра предметов, из которого следует, что системный блок в сборе, системный блок «Мicrolab», монитор «Асеr», факс «Раnаsоniк КХ FР 218», полимерная емкость осмотрены (т.1 л.д......). - Заключение дактилоскопической судебной экспертизы №, согласно которому следы пальцев рук, обнаруженные и перекопированные с внешней поверхности полимерной бутылки из-под «Кока-колы», которая находилась на территории перед входом в здание СКФ ФНЦ «Агроэкология» РАН, принадлежат ФИО5, ДД.ММ.ГГГГ года рождения и оставлены соответственно средним и безымянным пальцами его правой руки (т. 1 л.д.....). - Вещественные доказательства: системный блок в сборе, системный блок«Мicrolab», монитор «Асеr», факс «Раnаsоniк КХ FР 218», полимерная емкость (т.1 л.д.193). - Заявление ФИО9 №3 о совершении поджога (т.1 л.д.....). - Заявление ФИО9 №3 о совершении кражи (т.1 л.д. ..... - Справки о стоимости, согласно которым стоимость похищенного системного блока в сборе составляет 10400 рублей, факса «Раnаsоniк КХ FР 218» - 5650 рублей; системный блок«Мicrolab», монитор «Асеr» - материальной ценности не представляют (т.1 л.д. 157, 158, 159, 160). 2.По эпизоду кражи у ФИО9 №1: - Из оглашенных показаний потерпевшего ФИО9 №1видно, что 16 марта 2017 года примерно в18 часов 00 минут он оставил принадлежащий ему на праве собственности автомобиль ВАЗ - 2105, регистрационный знак &lt;данные изъяты&gt;, около своего двора по адресу: &lt;адрес&gt;, двери которого закрывать не стал, а на следующий день, 17 марта 2017 года примерно в 08 часов 00 минут обнаружил, что в автомобиле отсутствует аккумуляторная батарея, которую он купил в сентябре 2016 года в магазине «Москвич», расположенном в городе &lt;адрес&gt;, за 4800 рублей, чем ему причинен материальный вред (т.1 л.д......). - Протокол осмотра места происшествия от 17.03.2017 года, из которого видно, что осмотрен участок местности, прилегающий к жилому дому по адресу: &lt;адрес&gt;, установленный как место совершения преступления, где находится автомобиль ВАЗ - 2105, регистрационный знак &lt;***&gt;, с отсутствующей аккумуляторной батареей, также отсутствует клемма на проводе(т.1 л.д. .....). - Протокол осмотра места происшествия18.03.2017года, из которого видно, что осмотрен участок местности по &lt;адрес&gt;, с участием ФИО5, у которого изъята аккумуляторная батарея«ibatt»(т.1 л.д......). - Протокол осмотра предметов, из которого следует, что аккумуляторная батарея«ibatt»осмотрена (т.1 л.д......). - Вещественное доказательство: аккумуляторная батарея«ibatt»(т.1л.д. .....). - Заявление ФИО9 №1о краже(т.1 л.д......). - Протокол явки с повинной В.А.АБ., в которой он признался в совершении им кражи аккумуляторной батареи (т.1 л.д......). - Справка о стоимости, согласно которой стоимость похищенной аккумуляторной батареи«ibatt» «составляет 4800 рублей (т.1 л.д......). 3.По эпизоду кражи у ФИО9 №2: - Из оглашенных показаний потерпевшего ФИО9 №2 видно, что 13 марта 2017 года он по состоянию здоровья был госпитализирован в Ачикулакскую участковую больницу, а свой автомобиль ВАЗ - 21101, р/&lt;данные изъяты&gt;, он оставил на стоянке, расположенной на прилегающей к больнице территории. 17 марта 2017 года примерно в 10 часов 00 минут он обнаружил, что водительская дверь автомобиля приоткрыта, принадлежащие ему вещи разбросаны по салону автомобиля, а открыв капот, увидел, что отсутствует аккумуляторная батарея«FireВаll», которую он купил в ноябре 2016 года за 4800 рублей. В результате кражи ему причинен материальный вред. Впоследствии от сотрудников полиции ему стало известно, что аккумуляторную батарею похитил ФИО5 (т.1 л. д..... - Протокол осмотра места происшествия от 20.03.2017 года, из которого видно, что осмотрену часток местности на стоянке, расположенной напротив Ачикулакской участковой больницы, установленный как место совершения преступления, где находится автомобильВАЗ-21101 г/н &lt;данные изъяты&gt; с отсутствующей аккумуляторной батареей (т.1 л.д. .....). - Протокол осмотра места происшествия 20.03.2017года, из которого видно, чтоосмотрен участок местности по &lt;адрес&gt;, с участием ФИО5, у которого изъята аккумуляторная батарея«FireВаll» (т.1 л.д. .....). - Протокол осмотра предметов, из которого следует, что аккумуляторная батарея«FireВаll»осмотрена (т.1 л.д......). - Вещественное доказательство: аккумуляторная батарея«FireВаll» (т. 1 л.д.....). - Заявление ФИО9 №2о краже(т.1 л.д......). - Протокол явки с повинной В.А.АБ., в которой он признался в совершении им кражи аккумуляторной батареи (т.1л.д. .....). - Справка о стоимости, согласно которой стоимость похищенной аккумуляторной батареи«FireВаll»составляет 4800 рублей (т.1 л.д......). Анализируя собранные по делу доказательства, суд считает виновность подсудимых ФИО5, ФИО6 доказанной. Оценивая доказательства, на которых основаны выводы суда, по своему внутреннему убеждению, основанному на совокупности имеющихся в деле доказательств, суд считает их достоверными, так как они согласуются между собой и не вызывают сомнений, являются допустимыми, взаимно подтверждают друг друга, достаточны для разрешения дела. Виновность подсудимых ФИО5, ФИО6 в совершении кражи оргтехники подтверждается их показаниями, а также показаниями ФИО7, допрошенного в судебном заседании в качестве подсудимого, которые носят взаимно изобличающий характер, об обстоятельствах, при которых было совершено преступление; данные показания подтверждаются показаниями представителя потерпевшего ФИО9 №3 об обстоятельствах, при которых было обнаружено хищение, составе похищенного; показаниями свидетеля ФИО3 о тех же обстоятельствах; показаниями свидетеля ФИО1, обнаружившей похищенное в том месте, где его спрятали подсудимые; показаниями представителя потерпевшего ФИО9 №3, свидетелей ФИО2, ФИО3 об обнаружении ими похищенного имущества в месте, указанном им свидетелем ФИО1, которая нашла похищенное имущество; фактом обнаружения имущества у ФИО3, куда имущество было перенесено после его обнаружения; справками о стоимости похищенного имущества; вещественными доказательствами - обнаруженным похищенным имуществом и предметом, найденным на месте преступления со следами рук подсудимого ФИО5; заключением дактилоскопической экспертизы, подтвердившей принадлежность обнаруженных следов пальцев руки подсудимому ФИО5 Виновность подсудимого ФИО5 в совершении кражи имущества у ФИО9 №1подтверждается показаниями ФИО5 о месте, времени, обстоятельствах, предмете хищения, его явкой с повинной; показаниями потерпевшего ФИО9 №1об обстоятельствах, при которых было обнаружено хищение, составе похищенного; обнаружением похищенной аккумуляторной батареи у ФИО5; сведениями о стоимости похищенного. Виновность подсудимого ФИО5 в совершении кражи имущества у ФИО9 №2 подтверждается показаниями ФИО5 о месте, времени, обстоятельствах, предмете хищения, его явкой с повинной; показаниями потерпевшего ФИО9 №2об обстоятельствах, при которых было обнаружено хищение, составе похищенного; обнаружением похищенной аккумуляторной батареи у ФИО5; сведениями о стоимости похищенного. Показания подсудимых, в которых они признают себя виновными в совершении преступлений, согласуются с другими доказательствами, сомнений не вызывают, в связи с чем суд кладет их в основу обвинения. Суд квалифицирует действия подсудимыхФИО5, ФИО6 по эпизоду кражи оргтехники по п.п. «а», «б» ч.2 ст. 158 УК РФ , поскольку они своими умышленными действиями совершили кражу, то есть тайное хищение чужого имущества, группой лиц по предварительному сговору с незаконным проникновением в помещение. Действия подсудимого ФИО5 суд квалифицирует также: - по эпизоду кражи имущества у ФИО9 №1 по ч.1 ст. 158 УК РФ , поскольку он своими умышленными действиями совершил кражу, то есть тайное хищение чужого имущества; - по эпизоду кражи имущества у ФИО9 №2- по ч.1 ст. 158 УК РФ , поскольку он своими умышленными действиями совершил кражу, то есть тайное хищение чужого имущества. При назначении вида и меры наказания суд исходит из характера и степени общественной опасности преступлений, личности подсудимых, роли и степени участия подсудимых в совершении преступления, влияния назначенного наказания на исправление подсудимых. Подсудимый ФИО5 характеризуется отрицательно по месту жительства, привлекался к административной ответственности за нарушение общественного порядка, по месту работы характеризуется положительно, ранее не судим, совершенные им преступления относятся одно к категории средней тяжести, два - к категории небольшой тяжести. Подсудимый ФИО6 характеризуется отрицательно по месту жительства, по месту работы - положительно, не судим, совершенное им преступление относится к категории средней тяжести. Подсудимые ФИО5, ФИО6 на учете у нарколога и психиатра не состоят, что свидетельствует об их вменяемости в отношении инкриминируемым им деяний. Инициатором совершения преступления явился ФИО6 Суд учитывает явку с повинной подсудимого ФИО5 по двум эпизодам совершенных им преступлений,что суд признает смягчающими наказание подсудимому обстоятельствами в соответствии с п. «и» ч. 1 ст. 61 УК РФ . Суд также учитывает, что подсудимые ФИО5, ФИО6 вину признали полностью, похищенное возвращено собственникам по принадлежности, что в соответствии с ч.2 ст. 61 УК РФ суд признает смягчающими наказание подсудимым обстоятельствами. Совершение подсудимыми преступления в состоянии опьянения, вызванном употреблением алкоголя, с учетом характера и степени общественной опасности преступления, обстоятельств его совершения и личностей подсудимых, а также исходя из признания подсудимыми того обстоятельства, что совершение ими преступления обусловлено употреблением алкоголя, суд признает обстоятельством, отягчающим наказание подсудимых, в соответствии с ч.1.1 ст. 63 УК РФ . На основании изложенного суд приходит к выводу о том, что назначение подсудимым наказания в виде штрафа либо обязательных работ не достигнет целей назначения наказания и для достижения целей восстановления социальной справедливости, а также в целях исправления подсудимых и предупреждения совершения новых преступлений, подсудимым необходимо назначить наказание в виде исправительных работ. С учетом вышеприведенных данных о личности подсудимых, фактических обстоятельств преступлений и степени их общественной опасности оснований для изменения категории совершенных преступлений на менее тяжкую в соответствии с ч. 6 ст. 15 УК РФ , применения положений ст. , ст. 64 УК РФ и назначения наказания условно либо ниже низшего предела суд не усматривает. Судьбу вещественных доказательств суд разрешает в соответствии со ст. 81 УПК РФ . Руководствуясь ст. ст. , и 309 УПК РФ , суд П Р И Г О В О Р И Л : ФИО5 признать виновным в совершении преступлений, предусмотренных пунктами «а», «б» части 2 статьи , частью 1 статьи , части 1 статьи Уголовного кодекса РФ, и назначить ему наказание: - по п.п. «а», «б» ч.2 ст. 158 УК РФ в виде исправительных работ на срок один год с удержанием 15 % из его заработной платы в доход государства, - по ч. 1 ст. 158 УК РФ (по эпизоду кражи у ФИО9 №1) в виде исправительных работ на срок шесть месяцев с удержанием 15 % из его заработной платы в доход государства, - по ч. 1 ст. 158 УК РФ (по эпизоду кражи у ФИО9 №2) в виде исправительных работ на срок шесть месяцев с удержанием 15 % из его заработной платы в доход государства. На основании части 2 статьи 69 УК РФ путем частичного сложения назначенных наказаний окончательно по совокупности преступлений назначить ему наказание в видеи справительных работ на срок один год шесть месяцев с удержанием 15 % из его заработной платы в доход государства. ФИО6 признать виновным в совершении преступления, предусмотренного пунктами «а», «б» части 2 статьи Уголовного кодекса РФ, и назначить ему наказание в видев виде исправительных работ на срок один год с удержанием 15 % из его заработной платы в доход государства. Меру пресечения ФИО5, ФИО6 оставить в виде подписки о невыезде и надлежащем поведении до вступления приговора в законную силу. Вещественные доказательства: системный блок в сборе, системный блок «Мicrolab», монитор «Асеr», факс «Раnаsоniк КХ FР 218», аккумуляторные батареи - считать возвращенными потерпевшим по принадлежности; полимерную емкость, хранящуюся в камере хранения вещественных доказательств ОМВД России по Нефтекумскому району - уничтожить. Приговор может быть обжалован в апелляционном порядке в Судебную коллегию по уголовным делам Ставропольского краевого суда в течение 10 суток со дня постановления приговора путем подачи апелляционной жалобы через Нефтекумский районный суд Ставропольского края. В случае подачи апелляционной жалобы осужденные вправе ходатайствовать о своем участии в рассмотрении уголовного дела судом апелляционной инстанции, о чем они должны указать в своей апелляционной жалобе. Судья: А.В. Исайкина Суд: Нефтекумский районный суд (Ставропольский край) (подробнее) Судьи дела: Исайкина Антонина Васильевна (судья) (подробнее) Последние документы по делу: Приговор от 11 декабря 2017 г. по делу № 1-114/2017 Постановление от 17 октября 2017 г. по делу № 1-114/2017 Приговор от 17 сентября 2017 г. по делу № 1-114/2017 Приговор от 23 июля 2017 г. по делу № 1-114/2017 Приговор от 11 июля 2017 г. по делу № 1-114/2017 Постановление от 19 июня 2017 г. по делу № 1-114/2017 Приговор от 14 июня 2017 г. по делу № 1-114/2017 Приговор от 30 мая 2017 г. по делу № 1-114/2017 Приговор от 22 мая 2017 г. по делу № 1-114/2017 Приговор от 10 мая 2017 г. по делу № 1-114/2017 Постановление от 17 апреля 2017 г. по делу № 1-114/2017 Приговор от 9 апреля 2017 г. по делу № 1-114/2017 Приговор от 21 марта 2017 г. по делу № 1-114/2017 Приговор от 5 марта 2017 г. по делу № 1-114/2017 Приговор от 28 февраля 2017 г. по делу № 1-114/2017 Приговор от 27 февраля 2017 г. по делу № 1-114/2017 Постановление от 27 февраля 2017 г. по делу № 1-114/2017 Приговор от 30 января 2017 г. по делу № 1-114/2017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