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18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23 июня 2017 года в период времени с 01 часа 00 минут до 01 часов 35 минут в состоянии алкогольного опьянения, находясь возле общежития № Северо-Восточного Федерального Университета им ФИО2, расположенного по ул.Кулаковского д.№ г.Якутска, из внезапно возникших корыстных побуждений, с целью незаконного обогащения, через незапертую дверь, умышленно незаконно проник в комнату №, расположенную на № этаже указанного общежития, откуда в вышеуказанный период времени, воспользовавшись тем, что никто не видит его преступных действий, из корыстных побуждений, с целью незаконного обогащения умышленно, тайно похитил ноутбук марки «___» стоимостью 10.000 рублей, принадлежащий О., причинив тем самым ему значительный материальный ущерб на сумму 10.000 рублей.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в период времени с 01 часа 38 минут 05 часов 00 минут 23 июня 2017 года в состоянии алкогольного опьянения, находясь на дворе дома № 46/1 по ул. Кулаковского г. Якутска, увидев припаркованный автомобиль марки «___» с государственным регистрационным знаком №, с целью доехать до своего знакомого ФИО3, проживающего по адресу: &lt;...&gt; №, открыв незапертую дверь указанного автомобиля, сел на водительское сиденье и имевшимся в замке зажигания ключом запустив двигатель, переключил коробку передач и, нажав на педаль газа начал движение. Тем самым умышленно, без цели хищения путем свободного доступа, неправомерно завладел указанным автомобилем, принадлежащим А., управляя которым доехал до участка местности, расположенного между домами № и № по ул. 2-я Березовая СОПК «___» г.Якутска, где и оставил автомобиль.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в период времени с 16 часов 30 минут до 17 часов 10 минут 23 июня 2017 года в состоянии алкогольного опьянения, находясь во дворе дома № по ул. Лермонтова г. Якутска, увидев припаркованные автомобили, с целью доехать до участка местности, расположенного между домами № и № по 2-я Березовая СОПК «___» г. Якутска, открыв незапертую дверь автомобиля марки «___» с государственным регистрационным знаком №, принадлежащего С., сел на водительское сиденье и нажатием кнопки запустив двигатель, переключил коробку передач и нажав на педаль газа начал движение, тем самым умышленно, без цели хищения путем свободного доступа, неправомерно завладел указанным автомобилем, управляя которым доехал до участка местности по адресу: г. Якутск, СОТ «___», дом №, где и оставил автомобиль.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в период времени с 17 часов 11 минут до 17 часов 44 минут 23 июня 2017 года в состоянии алкогольного опьянения, находясь в салоне автомобиля марки «___» с государственным регистрационным знаком №, припаркованного на участке местности расположенного по адресу: г.Якутск, СОТ «___», дом №, из внезапно возникших корыстных побуждений, с целью незаконного обогащения, воспользовавшись тем, что никто не видит его преступных действий умышленно, тайно похитил деньги на сумму 15.000 рублей, ноутбук марки «___» стоимостью 37800 рублей, компьютерную мышь марки «___» стоимостью 1010 рублей, сумку марки «___» стоимостью 1000 рублей, принадлежащие С., причинив тем самым последней значительный материальный ущерб на общую сумму ___ рублей.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в период времени с 19 часов 00 минут до 22 часов 00 минут 23 июня 2017 года, увидев палатку в багажном отделении автомобиля марки «___» с государственным регистрационным знаком №, припаркованного возле дома № по ул. 2-я Березовая СОПК «___» г.Якутска, из внезапно возникших корыстных побуждений, с целью незаконного обогащения, воспользовавшись тем, что никто не видит его преступных действий умышленно, тайно похитил из багажного отделения указанного автомобиля палатку марки «___», принадлежащую А., причинив тем самым последнему значительный материальный ущерб на сумму 10.000 рублей.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в период времени с 22 часов 30 минут до 23 часов 00 минут 23 июня 2017 года, находясь возле индивидуального жилого дома № по ул. 2-я Береговая СОПК «___» г. Якутска, из внезапно возникших корыстных побуждений, с целью незаконного обогащения, путем срыва указанной двери веранды индивидуального жилого дома, умышленно, незаконно проник, откуда тайно похитил шуруповерт марки «___» стоимостью 2999 рублей, велосипед марки «___» стоимостью 8000 рублей, нож без стоимости, принадлежащие ФИО4, причинив тем самым последнему значительный материальный ущерб на общую сумму 10.999 рублей.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в период времени с 23 часов 25 минут до 23 часов 45 минут 23 июня 2017 года, находясь во дворе дома № по ул. 2-я Березовая, СОПК «___» г.Якутска, увидев припаркованный автомобиль марки «___» с государственным регистрационным знаком №, с целью доехать до участка местности, расположенного между домами № и № по ул. 2-я Березовая СОПК «___» г.Якутска, открыв незапертую дверь указанного автомобиля, принадлежащим Г.Н.П., сел на водительское сиденье и имевшимся в замке зажигания ключом запустив двигатель, переключил коробку передач и нажав на педаль газа, начал движение, тем самым умышленно, без цели хищения путем свободного доступа, неправомерно завладел автомобилем, и управляя которым, доехал до участка местности, расположенном на Сергеляхском поле по ул. 2-я Березовая г. Якутска, где и оставил автомобиль.</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в период времени с 23 часов 25 минут до 23 часов 35 минут 23 июня 2017 года, находясь в салоне автомобиля марки «SUZUKI SWIFT» с государственным регистрационным знаком №, припаркованного во дворе дома № по ул. 2-я Березовая СОПК «___» г.Якутска, увидев в бардачке кошелек, из внезапно возникших корыстных побуждений, воспользовавшись тем, что никто не видит его преступных действий, с целью незаконного обогащения умышленно, тайно похитил кошелек розового цвета марки «___» стоимостью 250 рублей, в котором находились денежные средства в размере 9000 рублей, моментальная пластиковая карта ПАО «___» без стоимости, зарплатная пластиковая карта ПАО «___» без стоимости, принадлежащие Г.Н.П., причинив тем самым последней значительный материальный ущерб па общую сумму 9.250 рублей.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 же, в период времени с 00 часов 10 минут до 05 часов 30 минут 24 июня 2017 года, находясь во дворе дома № по ул. Лермонтова г. Якутска, открыв при помощи заранее добытого пульта от сигнализации дверь автомобиля марки «___» с государственным регистрационным знаком №, принадлежащим Г.И.И., сел на водительское сиденье и при помощи заранее добытого ключа запустив двигатель, переключил коробку передач и нажав на педаль газа начал движение, тем самым умышленно, без цели хищения путем свободного доступа, неправомерно завладел указанным автомобилем, и управляя которым, доехал до участка местности, расположенном возле дома № по ул. Жорницкого г. Якутска, где и оставил автомобиль. В судебном заседании подсудимый ФИО1 в предъявленном обвинении вину признал полностью, поддержал свое ходатайство о рассмотрении уголовного дела в особом порядке и постановлении приговора без проведения судебного разбирательства, при этом, пояснил, что с обвинением согласен, вину признает полностью, осознает характер и последствия данного ходатайства. Ходатайство заявлено добровольно, после консультации с защитником, которым ему разъяснены последствия заявленного ходатайства. Защитник Данилова Г.Г. поддержала ходатайство подсудимого ФИО1 о рассмотрении дела в особом порядке. Потерпевшие О., С. согласны на рассмотрение уголовного дела в особом порядке принятия судебного решения, ст.ст. - 316 УПК РФ им разъяснены, они осознают последствия рассмотрения уголовного дела в особом порядке, просят взыскать иски с подсудимого. Потерпевшие А.., П.И.М.., Г.И.И.., Г.Н.Н. по телефонограмме сообщили, что согласны на рассмотрение уголовного дела в особом порядке принятия судебного решения, ст.ст. - 316 УПК РФ им разъяснены, они осознают последствия рассмотрения уголовного дела в особом порядке. Государственный обвинитель Винокуров О.А. дал заключение о согласии на проведение судебного заседания в особом порядке. Суд, выслушав ходатайство подсудимого и мнения сторон, приходит к выводу о том, что подсудимым добровольно и после консультации со своим защитником заявлено ходатайство о постановлении приговора по данному уголовному делу без проведения судебного разбирательства. Требования, предусмотренные ч. 1 и ч. 2 ст. 314 УПК РФ соблюдены и препятствий для принятия судебного решения в особом порядке не имеется. Порядок проведения судебного заседания и постановления приговора в соответствии со ст. 316 УПК РФ подсудимому разъяснен. Обвинение, с которым согласился подсудимый, обоснованно, подтверждается доказательствами, собранными по уголовному делу. Действия подсудимого ФИО1 суд квалифицирует по 1 и 6 преступлениям по п. «а» ч.3 ст. 158 УК РФ , как кражи, то есть тайные хищения чужого имущества, с причинением значительного ущерба гражданам, с незаконным проникновением в жилище. Действия подсудимого ФИО1 суд квалифицирует по 2, 3, 7, 9 преступлениям по ч.1 ст. 166 УК РФ , как угоны, то есть неправомерные завладения автомобилями без цели хищения. Действия подсудимого ФИО1 суд квалифицирует по 4, 5, 8 преступлениям по п. «в» ч.2 ст. 158 УК РФ , как кражи, то есть тайные хищения чужого имущества, с причинением значительного ущерба гражданам. Считая, что обвинение, с которым согласился подсудимый, является обоснованным в полном объеме и подтверждается собранными по делу доказательствами, суд постановляет обвинительный приговор и назначает наказание подсудимому по правилам ч.7 ст. 316 УПК РФ и ч.5 ст. 62 УК РФ . С учетом отсутствия данных о наличии у подсудимого психических заболеваний, суд приходит к выводу, что он является вменяемым, в связи с этим подлежит наказанию за совершенные преступления. В соответствии со ст. 6 УК РФ наказание, применяемое к лицу, совершившему преступления, должно быть справедливым, то есть соответствовать характеру и степени общественной опасности преступлений, обстоятельствам его совершения и личности виновного. При назначении вида и размера наказания подсудимому ФИО1 в качестве обстоятельств, смягчающих наказание, в соответствии со ст. 61 УК РФ суд учитывает признание вины, раскаяние в содеянном, его молодой возраст, активное способствование раскрытию и расследованию преступлений, частичные возвраты похищенных вещей. Обстоятельством, отягчающим наказание подсудимого ФИО1 в соответствии с п. «а» ч.1 ст. 63 УК РФ , суд признает особо опасный рецидив преступлений согласно п. «а» ч.3 ст. 18 УК РФ . Так, ФИО1 будучи ранее осужденным два раза за тяжкое преступление к реальному лишению свободы вновь совершил две тяжких преступления. При этом суд не признает в качестве отягчающего наказание обстоятельства – совершение преступлений в состоянии алкогольного опьянения, исходя из характера и степени общественно опасных деяний, обстоятельства совершения и личности подсудимого. Из исследованных судом материалов дела, характеризующих личность подсудимого ФИО1, установлено, что он на учете Якутском республиканском психоневрологическом диспансере не состоит, вменяем, на учете Якутском республиканском наркологическом диспансере не состоит, ранее привлекался к уголовной ответственности, имеет непогашенные судимости, по месту жительства характеризуется отрицательно, злоупотребляет спиртными напитками, в состоянии алкогольного опьянен склонен к противоправным действиям, по характеру скрытный, ___, ___, ___. Учитывая обстоятельства совершенного преступления, степень общественной опасности, а также наступивших последствий, и наличие отягчающего наказания обстоятельства, суд не находит оснований для применения ч.6 ст. 15 УК РФ , то есть изменить категорию преступлений на менее тяжкие. Принимая во внимание наличие смягчающих и отягчающего наказание обстоятельств, учитывая личность подсудимого, условия семейной жизни, характер и степень общественно опасных деяний, руководствуясь принципом справедливости, согласно требований п. «в» ч.1 ст. 73 УК РФ , суд считает необходимым не применять ему условное осуждение, назначив ему наказание в виде лишения свободы, связанную только с реальным отбыванием наказания. С учетом совокупности смягчающих обстоятельств и имущественного положения ФИО1, суд полагает возможным не назначать дополнительные наказания в виде ограничения свободы и штрафа, так как его исправление возможно в ходе отбытия им наказания в виде лишения свободы. Исключительных обстоятельств, связанных с целями и мотивами преступлений, ролью виновного, его поведением, а также других обстоятельств существенно уменьшающих степень общественной опасности преступлений, по делу не имеется. С учетом отягчающего наказания обстоятельства оснований для применения ст. и ст. ч.1 УК РФ в отношении ФИО1 суд не находит. При этом при назначении наказания учитывает в отношении ФИО1 ч.2 ст. 68 УК РФ . Суд установил смягчающие наказания обстоятельств, предусмотренные ст. 61 УК РФ , однако оснований для назначения наказания в отношении ФИО1 в соответствии с ч.3 ст. 68 УК РФ не усматривает с учетом совершения преступлений им при наличии непогашенных и неснятых судимостей. Согласно п. «г» ч.1 ст. 58 УК РФ местом отбытия наказания следует назначить исправительную колонию особого режима. При этом суд считает возможным не назначать наказание в тюрьме, так как отбывание наказания в исправительной колонии особого режима для его исправления является достаточным. Гражданский иск заявленные потерпевшими ФИО5 в счет возмещения материального ущерба в размере 10.000 рублей, ФИО6 в счет возмещения материального ущерба в размере 15.000 рублей судом удовлетворяется в полном размере на основании ст. 1064 ГК РФ . Вещественные доказательства: следы рук, следы обуви, следы потожировых веществ, микрообъекты, копии документов, смыв с руля, диск, следует хранить при деле. Процессуальные издержки, связанные с участием в уголовном деле адвоката в силу ст. ч.10 УПК РФ взысканию с ФИО1 не подлежат. Меру пресечения в виде заключения под стражу суд считает необходимым оставить без изменения до вступления приговора в законную силу. На основании изложенного и руководствуясь ст. 316 УПК РФ , суд П Р И Г О В О Р И Л: ФИО1 признать виновным в совершении 2 преступлений, предусмотренных п. «а» ч.3 ст. 158 УК РФ , в совершении 4 преступлений, предусмотренных ч.1 ст. 166 УК РФ , в совершении 3 преступлений, предусмотренных п. «в» ч.2 ст. 158 УК РФ и назначить наказание, по 2 преступлениям, предусмотренными п. «а» ч.3 ст. 158 УК РФ , в виде лишения свободы на срок по 03 (три) года, по 4 преступлениям, предусмотренными по ч.1 ст. 166 УК РФ , в виде лишения свободы на срок по 02 (два) года, по 3 преступлениям, предусмотренными по п. «в» ч.2 ст. 158 УК РФ , в виде лишения свободы на срок по 02 (два) года. В соответствии с ч.3 ст. 69 УК РФ по совокупности преступлений путем частичного сложения наказаний окончательно назначить наказание в виде лишения свободы на срок 05 (пять) лет с отбыванием наказания в исправительной колонии особого режима. Срок отбытия наказания исчислять с 18 сентября 2017 года. В срок отбытия наказания зачесть время нахождения под стражей с 24 июня по 17 сентября 2017 года. Меру пресечения в виде заключения под стражу до вступления приговора в законную силу оставить без изменения. Взыскать с осужденного ФИО1 в счет возмещения материального ущерба в пользу потерпевшего О. деньги в размере 10.000 (десять тысяч) рублей, в пользу потерпевшей С. деньги в размере 15.000 (пятнадцать тысяч) рублей. Вещественные доказательства: следы рук, следы обуви, следы потожировых веществ, микрообъекты, копии документов, смыв с руля, диск, хранить при деле. На основании ч.10 ст. 316 УПК РФ осужденного ФИО1 освободить от взыскания процессуальных издержек. Приговор может быть обжалован в апелляционном порядке в течение 10 суток в Верховный суд Республики Саха (Якутия) со дня провозглашения, а осужденным в тот же срок с момента получения им копию приговора. При этом приговор, постановленный в особом порядке судебного разбирательства, не может быть обжалован по мотивам несоответствия выводов суда, изложенных в приговоре, фактическим обстоятельствам уголовного дела. В случае обжалования приговора осужденный вправе заявить ходатайство о своём участии при рассмотрении уголовного дела судом апелляционной инстанции, вправе поручать осуществление своей защиты избранному им защитнику либо ходатайствовать перед судом о назначении защитника, вправе пригласить адвоката (защитника) по своему выбору, отказаться от защитника, ходатайствовать о назначении другого защитника. В случае неявки приглашенного защитника в течение 5 суток суд вправе предложить пригласить другого защитника, а в случае отказа принять меры по назначению защитника по своему усмотрению. Председательствующий: А.Н. Сосин Суд: Якутский городской суд (Республика Саха (Якутия)) (подробнее) Судьи дела: Сосин Алексей Николаевич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