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один раз в месяц являться на регистрацию в ОМВД России по месту жительства;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выезд за пределы субъекта Российской Федерации – &lt;адрес обезличен&gt; - без уведомления ОМВД России по месту жительства или месту пребывания;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пребывание вне жилого или иного помещения, являющего местом жительства или пребывания лица, с 22:00 часов до 06:00 часов. Решение может быть обжаловано в &lt;адрес обезличен&gt;вой суд путем подачи апелляционной жалобы через Ленинский районный суд &lt;адрес обезличен&gt; в течение десяти дней со дня принятия решения суда. Судья Т.Н. Никитенко Суд: Ленинский районный суд г. Ставрополя (Ставропольский край) (подробнее) Иные лица: Управление МВД России по г. Ставрополю (подробнее) Судьи дела: Никитенко Татьяна Николаевна (судья) (подробнее) Последние документы по делу: Решение от 26 августа 2019 г. по делу № 2А-1499/2019 Решение от 22 января 2019 г. по делу № 2А-1499/2019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