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наш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директора ООО «Чистый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