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внутрисуставной межмыщелковый перелом верхней трети большеберцо-вой кости правой голени;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поперечный перелом диафаза большеберцовой кости на границе верхней трети и средней трети без смещения отломков с наличием отека правого коленного сустава и правой стопы;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периорбитальная гематома слева, ушибы, ссадины волосистой части головы, ссадина в области верхнего века левого глаза, кровоизлияние в склере левого глаза. Данные повреждения возникли от действия тупого (-ых) твердого (-ых), возможно, ДД.ММ.ГГГГ (как указано в медицинских документах). Повреждением, указанным в пункте 1, ФИО4 причинен тяжкий вред здоровью, вызвавший значительную стойкую утрату общей трудоспособности не менее чем на 1/3 независимо от исхода и оказания медицинской помощи &lt;данные изъяты&gt;; - заключением эксперта (экспертиза свидетельствуемого) от ДД.ММ.ГГГГ №, данным судебно-медицинским экспертом – заведующей Саратовским городским отделением судебно-медицинской экспертизы потерпевших, обвиняемых и других лиц ГУЗ «Бюро судебно-медицинской экспертизы &lt;адрес&gt;» ФИО33 Из данного заключения следует, что у ФИО4 имелись следующие повреждения: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внутрисуставной межмыщелковый перелом верхней трети большеберцо-вой кости правой голени;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поперечный перелом диафаза большеберцовой кости на границе верхней трети и средней трети без смещения отломков с наличием отека правого коленного сустава и правой стопы;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периорбитальная гематома слева, ушибы, ссадины волосистой части головы, ссадина в области верхнего века левого глаза, кровоизлияние в склере левого глаза. Получить повреждения, указанные в п.п. 1 и 2 возможно как от падения с вертикального положения с подвывихом правой нижней конечности, так и при непосредственном ударе по правому коленному суставу либо по правой голени (&lt;данные изъяты&gt;); - заключением судебно-медицинской экспертизы от ДД.ММ.ГГГГ №, выполненной комиссией экспертов ГУЗ «Бюро судебно-медицинской экспертизы Минздрава Саратовской области» ФИО38, ФИО34 с привлечением специалистов травматолога-ортопеда ФГБОУ ВО «Саратовский государственный медицинский университет им. В.И. Разумовского» ФИО36 и ренгенолога ГУЗ «Саратовская областная клиническая больница» ФИО37 По результатам исследований комиссией даны следующие выводы. Согласно представленным медицинским документам у ФИО4 имелись следующие телесные повреждения: а) гематома области левого глаза, ссадины волосистой части головы и верхнего века левого глаза; б) Т-образный перелом большеберцовой кости, идущий от межмыщелкового возвышения, с переходом на верхнюю треть (диафиз) правой голени и чрезмышелковый перелом; в) кровоподтек правой стопы, переломы ладьевидной и кубовидной костей. Данные телесные повреждения образовались от действия тупого (ых) твердого (-ых) предмета (-ов), которыми могли являться любые, обладающие подобными свойствами. Высказаться о времени образования телесных повреждений указанных в пунктах «а» и «б» не представляется возможным, так как в медицинских документах полностью не описана их морфологическая картина, однако нельзя исключить их образование ДД.ММ.ГГГГ. В представленной медицинской карте № ГУЗ СО «Марксовская РБ» при нахождении ФИО4 на стационарном лечении какие-либо жалобы на боли и изменения в области правой стопы не отмечены, указаний на наличие каких-либо повреждений в виде вывиха голеностопного сустава, разрывов связок, деформации сустава, кровоподтеков, отека мягких тканей, ссадин области правой стопы и голеностопного сустава не имеется. В связи с этим, связать повреждения в виде кровоподтека правой стопы, переломов ладьевидной и кубовидной костей (повреждения группы «в»), отмеченные ДД.ММ.ГГГГ, с травмой, полученной в ДД.ММ.ГГГГ не представляется возможным. Повреждения, указанные в пункте 1;2«б» (перелом большеберцовой кости) относится к тяжкому вреду здоровья по признаку значительной стойкой утраты общей трудоспособности не менее чем на одну треть (стойкая утрата общей трудоспособности свыше 30 процентов). Диагноз «закрытая травма черепа - сотрясение головного мозга» при оценке тяжести причиненного вреда здоровью во внимание не принимался, так как не подтвержден объективной неврологической симптоматикой. Ответить на вопрос о количестве травматических воздействий в область головы не представляется возможным, так как в медицинских документах не указаны точное количество и локализация повреждений. С учетом количества и локализации повреждений в области правой нижней конечности можно высказаться о том, что было не менее 2 травматических воздействий. У ФИО4 имелся перелом большеберцовый перелом (Т-образный и чрезмыщелковый) правой голени, переломы ладьевидной и кубовидной костей правой стопы. Согласно литературным данным данный вид перелома образовался в результате деформации сжатия-сдвига по вертикальной оси правой большеберцовой кости, что бывает при условии падения на выпрямленную ногу или при падении на согнутую ногу на область надколенника. Учитывая все вышеизложенное, можно говорить о том, что повреждения правой нижней конечности с вовлечением суставной поверхности большеберцовой кости (область коленного сустава) образовались, вероятнее всего, при падении на согнутую правую ногу областью надколенника. Переломы ладьевидной кости и кубовидной кости могут возникать как вследствие непрямого действия травмирующей силы, так и в результате прямого воздействия травмирующей силы на тыльную поверхность стопы. Так как в первичной медицинской документации отсутствуют сведения о повреждениях правой стопы, связать их с временем образования перелома большеберцовой кости не представляется возможным (&lt;данные изъяты&gt;); - заключением судебно-медицинской экспертизы от ДД.ММ.ГГГГ №, выполненной комиссией экспертов ГУЗ «Бюро судебно-медицинской экспертизы Минздрава Саратовской области» ФИО38, ФИО34 с привлечением специалистов травматолога-ортопеда ФГБОУ ВО «Саратовский государственный медицинский университет им. В.И. Разумовского» ФИО36 и ренгенолога ГУЗ «Саратовская областная клиническая больница» ФИО37 По результатам исследований комиссией даны следующие выводы.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момент поступления в Марксовскую ЦРБ ДД.ММ.ГГГГ (медицинская карта амбулаторного больного №) у ФИО4 имелись следующие телесные повреждения: гематома области левого глаза; ссадины волосистой части головы и верхнего века левого глаза; перелом большеберцовой кости правой голени. С достоверностью высказаться о времени образования данных повреждений не представляется возможным, так как в медицинских документах недостаточно полно описана их морфологическая картина, однако нельзя исключить их образование ДД.ММ.ГГГГ. По данным медицинской карты № стационарного больного Марксовской ЦРБ при нахождении на стационарном лечении ДД.ММ.ГГГГ ФИО4 каких-либо жалоб на изменения в области правой стопы не предъявлял, повреждения в области правой стопы в виде кровоподтека и переломов костей правой стопы не отмечено. Впервые изменения в области правой стопы (жалобы на боли в области правой стопы, кровоподтек, перелом костей правой стопы, по данным медицинских документов (амбулаторная карта без номера, рентгенограммы от ДД.ММ.ГГГГ) отмечены ДД.ММ.ГГГГ. при повторном изучении рентгеновских снимков от ДД.ММ.ГГГГ в рамках проведения данной экспертизы: в области перелома большеберцовой кости имеются признаки консолидации, в области переломов костей правой стопы данные признаки отсутствуют. Таким образом, с учетом вышеизложенного, можно говорить о том, что переломы правой стопы не могли образоваться ДД.ММ.ГГГГ. Более точно высказаться о времени их образования не представляется возможным.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учетом количества и локализации повреждений в области левого глаза (ссадина и кровоподтек) можно говорить о том, что они могли образоваться от однократного травматического воздействия. Высказаться о количестве травматических воздействий в область волосистой части головы не представляется возможным, так как в медицинских документах не указаны их точное количество (имеется лишь указание на наличие ссадин) и точная локализация повреждений.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 ФИО4 имелся большеберцовый перелом (Т-образный и чрезмыщелковый) правой голени. Согласно литературным данным данный вид перелома образовался в результате деформации сжатия-сдвига по вертикальной оси правой большеберцовой кости, что бывает при условии падения на выпрямленную ногу или при падении на согнутую ногу на область надколенника. С учетом вышеизложенного, повреждения правой нижней конечности с вовлечением суставной поверхности большеберцовой кости (область коленного сустава) у ФИО4 образовались, более вероятно, от однократного травматического воздействия при падении на согнутую правую ногу областью надколенника.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Переломы ладьевидной и кубовидной костей как вследствие непрямого действия травмирующей силы (травмирующая силу действовала в отдалении от места перелома), так и в результате прямого воздействия травмирующей силы на тыльную поверхность стопы (травмирующая силу действовала в проекции перелома). Данные переломы образовались более вероятно от однократного травматического воздействия. С учетом сказанного в пункте 1, нельзя связать образование данных повреждений с конфликтом, имевшим место ДД.ММ.ГГГГ. более точно высказаться о времени образования повреждений не представляется возможным; - показаниями судебно-медицинского эксперта ФИО38, данными в судебном заседании, согласно которым установить давность переломов ладьевидной и кубовидной костей стопы ФИО4 не представляется возможным, поскольку в медицинских документах на момент его поступления в стационар данные повреждения не описаны, видимых повреждений в области стопы у него не было, эти повреждения были выявлены спустя два месяца. Поэтому связать травму стопы с событиями ДД.ММ.ГГГГ невозможно. По существу повреждений большеберцовой кости правой голени ФИО4 эксперт ФИО38 показал, что повреждения правой нижней конечности с вовлечением суставной поверхности большеберцовой кости (область коленного сустава) образовались, вероятнее всего, при падении на выпрямленную ногу или при падении на согнутую ногу на область надколенника. Исключить механизм получения этой травмы при падении с высоты собственного роста невозможно, наоборот – это наиболее вероятно; - заключением повторной судебно-медицинской экспертизы от ДД.ММ.ГГГГ №, выполненной комиссией экспертов ГУЗ «Бюро судебно-медицинской экспертизы Минздрава Саратовской области» с привлечением специалистов травматолога-ортопеда, нейрохирурга и ренгенолога НИИТОН ФГБОУ ВО «Саратовский государственный медицинский университет им. В.И. Разумовского». По результатам исследований комиссией даны следующие выводы.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Выводы эксперта – врача травматолога-ортопеда ФИО39: у ФИО4 имелся сложный перелом верхней трети правой большеберцовой кости, перелом ладьевидной кости правой стопы, закрытая черепно-мозговая травма (клинически) с ссадинами и кровоподтеком. Данные телесные повреждения образовались от прямого воздействия тупого твердого предмета, перелом большеберцовой кости - от воздействия с внутренней стороны на проксимальную часть голени, перелом ладьевидной кости - от воздействия на внутреннюю поверхность стопы, сотрясение головного мозга с ссадинами и кровоподтеком – от воздействия в часть головы и область левого глаза. Данные повреждения могли образоваться ДД.ММ.ГГГГ. Каждый из переломов костей образовался не менее чем от одного воздействия. Вероятность образования перелома верхней трети правой большеберцовой кости у ФИО4 при падении с высоты собственного роста на грунт крайне мала. Перелом верхней трети большеберцовой кости мог образоваться при ударах ему по правой ноге и прыжке ему на правую ногу и весьма с большой долей вероятности. Перелом ладьевидной кости правой стопы мог образоваться при ударах ему по правой ноге и прыжках ему на правую ногу, и весьма с большой долей вероятности. Сложный перелом верхней трети правой большеберцовой кости мог образоваться от одиночного удара ногой другого человека по голени ФИО4 При падении ФИО4 с высоты собственного роста на согнутое колено данный перелом образоваться не мог. При падении ФИО4 с фиксированной правой стопой данный перелом образоваться мог, но маловероятно. Ответить на вопрос о возможности получения данного перелома при падении ФИО4 из вертикального положения с подвывихом правой нижней конечности невозможно. Ответить на вопрос «если учесть, что перелом большеберцовой кости произошел от падения ФИО4, то мог ли образоваться сложный перелом от дополнительного повторного травмирования правой большеберцовой кости» невозможно. Перелом ладьевидной кости правой стопы мог быть получен ДД.ММ.ГГГГ. Перелом ладьевидной кости правой стопы мог быть получен при обстоятельствах, указанных в материалах уголовного дела: «ФИО1 прыгнул несколько раз ногами на правую голень лежащего ФИО4 в области колена и стопы не менее 3 раз». Признаков замедленного сращения костей правой стопы у ФИО4 не установлено. Повреждения на голове возникли от трех или более воздействий. Утрата сознания (со слов пострадавшего) во время причинения ему телесных повреждений не может быть следствием угрожающего жизни состояния без других клинических проявлений. Заболеваний строения костей правой ноги у ФИО4 на ДД.ММ.ГГГГ не было выявлено.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Выводы эксперта – врача нейрохирурга ФИО40: повреждения на голове возникли от трех или более воздействий. Невозможно ответить на вопрос о возникновении сотрясения головного мозга или другой формы травмы мозга в едином комплексе с ссадинами и кровоподтеком на голове ФИО4 при условии, что пострадавший отмечал утрату сознания, а КТ головы и другие дополнительные исследования ему не назначались. Клинический диагноз сотрясение головного мозга не подтвержден объективными данными.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Выводы экспертов – врачей судебно-медицинских экспертов ФИО41 и ФИО42: у ФИО4 имелись телесные повреждения: перелом правой большеберцовой кости; перелом ладьевидной кости; черепно-мозговая травма с сотрясением головного мозга (клинически) с ссадинами волосистой части головы, ссадиной верхнего века и периорбитальным кровоподтеком слева. Наличие у ФИО4 перелома кубовидной кости в ходе настоящей экспертизы не было подтверждено. Телесные повреждений локализовались в проксимальном отделе голени, на стопе и области головы. Данные телесные повреждения образовались от прямого воздействия тупого твердого предмета (перелом большеберцовой кости – от воздействия с внутренней сторон на проксимальную часть голени, перелом ладьевидной кости – от воздействия на внутреннюю поверхность стопы, сотрясение головного мозга с ссадинами и кровоподтеком – от воздействия в область волосистой части головы и в область левого глаза). Повреждения у ФИО45 возникли незадолго до обращения за медицинской помощью ДД.ММ.ГГГГ. Повреждения могли возникнуть ДД.ММ.ГГГГ. Перелом правой большеберцовой кости причинил тяжкий вред здоровью. Перелом правой ладьевидной кости причинил вред здоровью средней степени. Черепно-мозговая травма с сотрясением головного мозга, ссадинами и кровоподтеком не расценивается как вред здоровью. Перелом большеберцовой кости образовался от одного и более травматического воздействия. Перелом ладьевидной кости образовался от одного и более травматического воздействия. Повреждения на голове образовались от трех и более травматических воздействий. Вероятность образования перелома правой большеберцовой кости у ФИО4 при падении с высоты собственного роста на грунт крайне мала. Телесные повреждения в виде перелома большеберцовой кости могли с большей долей вероятности образоваться при ударах ему по правой ноге и при прыжке ему на правую ногу. Телесные повреждения в виде переломов костей стопы могли с большей долей вероятности образоваться при ударах ему по правой ноге и при прыжке ему на правую ногу. Сложный перелом верхней трети большеберцовой кости распространяющийся от средней трети диафиза до межмыщелкового возвышения; чрезмыщелковый перелом со смещением отломков мог образоваться от одиночного удара ногой другого человека по голени ФИО4. Сложный перелом верхней трети большеберцовой кости не мог образоваться при падении ФИО4 с высоты собственного роста на согнутое колено. Сложный перелом верхней трети большеберцовой кости мог, но маловероятно, образоваться при падении ФИО4 с фиксированной правой стопой. Ответить на вопрос о возможности возникновения перелома голени при падении ФИО4 из вертикального положения с подвывихом правой нижней конечности невозможно. Ответить на вопрос «если учесть, что перелом большеберцовой кости произошел от падения ФИО4, то мог ли образоваться сложный перелом от дополнительного повторного травмирования правой большеберцовой кости» не возможно. ФИО4 мог получить перелом ладьевидной кости ДД.ММ.ГГГГ во время избиения. Наличие у ФИО4 перелома кубовидной кости в ходе настоящей экспертизы не было подтверждено. Перелом ладьевидной кости правой стопы мог возникнуть ДД.ММ.ГГГГ по механизму, отмеченному в материалах уголовного дела: «ФИО1 прыгнул несколько раз ногами на правую голень лежащего ФИО4 в области колена и стопы не менее 3 раз». В данном случае замедленной консолидации перелома ладьевидной кости правой стопы не было. Подобные переломы имеют длительный срок заживления. Признаков сосудистых и трофический нарушений, остеопороза у ФИО4 выявлено на момент травмы не было. Повреждения на голове у ФИО4 образовались от трех и более травматических воздействий (&lt;данные изъяты&gt;); - показаниями судебно-медицинского эксперта ФИО41, данными в судебном заседании, согласно которым выводы произведенной им в составе экспертной комиссии повторной судебно-медицинской экспертизы о том, что телесные повреждения ФИО4 в виде перелома большеберцовой кости правой голени образовались от ударов по ноге и прыжков на ноге даны на следующих основаниях. Комиссией были исследованы рентгеновские снимки ФИО4, изучены переломы, соотнесены эти линии переломов со специальной методической литературой по судебной медицине. Если углубляться в детали, то при падении на согнутое колено при ударе на надколенник, сверху давит масса собственного тела и бедренная кость раскалывается. В этом случае, отсутствуют переломы бедренной кости и надколенника, поэтому этот механизм с ударом на надколенник исключается. Если рассмотреть падение на согнутое колено с ударом большеберцовой кости, тогда сила воздействия не столь большая, поскольку осевая нагрузка с массой тела проходит через надколенник, бедро и все тело, а голень остается не затронутой. Тем не менее, комиссия допускает возможность возникновения при этом части переломов. Соотнеся множественные линии перелома в рентгенограмме с методической литературой, получается, что может возникнуть только часть, а весь перелом при таком падении не может возникнуть. Соотнося линии перелома от удара по различным поверхностям с методической литературой, получается вывод о том, что наибольшая вероятность возникновения перелома от удара по задней внутренней поверхности по верхней части правой голени. Вероятнее всего человек находился в горизонтальном положении. Зона перелома от верхней части большеберцовой кости до границы верхних двух третей, то есть расстояние равное ширине обуви. Еще один перелом находится также с внутренней стороны стопы – это еще один признак, что перелом возник от удара. Что касается переломов стопы ФИО4, то определить механизм воздействия было не сложно, но определить давность сложнее. Различные повреждения имеют различные сроки заживления и на любой стадии заживления этого повреждения можно его исследовать, судить о давности каким-то образом, соотнося со средними сроками. Сроки заживления ладьевидной и кубовидной костей достаточно большие. В данном случае с момента получения травмы пошло более одного месяца, этот срок вполне допускает средние сроки заживления, то есть вполне могли возникнуть ДД.ММ.ГГГГ. Рентгенологически долго сохраняется картина просветлений в месте перелома, так как соли кальция, которые обеспечивают рентгеновскую плотность, они постепенно попадают в зону перелома, и это место очень долго можно видеть на снимке в месте локализации. Поэтому был сделан вывод, что ФИО4 мог получить данные переломы одномоментно в момент получения травмы, то есть ДД.ММ.ГГГГ. Оценив исследованные в судебном заседании доказательства в соответствии со ст. 88 УПК РФ с точки зрения относимости, допустимости и достоверности, суд приходит к выводу, что все они получены с соблюдением требований уголовно-процессуального закона и в совокупности достаточны для разрешения данного уголовного дела. Суд основывает свои выводы, помимо письменных и вещественных доказательств, на показаниях подсудимого, потерпевшего, свидетелей, данных как в ходе судебного разбирательства, так и при производстве предварительного расследования, заключениях судебно-медицинских экспертиз и показаниях экспертов. Анализ всех исследованных в судебном заседании доказательств в совокупности свидетельствует о наличии двух основных, противоположных друг другу, версий происшедшего, одна – об умышленном причинении подсудимым тяжкого вреда здоровью потерпевшему, а другая – о неосторожном. Обе версии подтверждаются как показаниями свидетелей, так и выводами судебных экспертиз, проведенных как в одном, так и в другом случаях комиссиями компетентных судебных экспертов, обладающих значительными стажем и опытом работы, и наряду с этим осуществляющих свою деятельность в одних и тех же экспертных и медицинских учреждениях. Оценив приведенные выше доказательства в их совокупности по своему внутреннему убеждению, руководствуясь законом и совестью, суд находит версию о причинении ФИО1 ФИО4 тяжкого вреда здоровью по неосторожности неубедительной и берёт за основу доказательства, подтвержда-ющие позицию потерпевшего о причинении ему подсудимым умышленного тяжкого вреда здоровью, а именно: показания потерпевшего ФИО4, свидетеля ФИО13, производные от них показания свидетелей ФИО12, ФИО18, ФИО19 о нанесении ФИО2 ФИО4 ударов руками по голове и ногами по телу, в том числе и правой ноге, а также выводы, изложенные в заключении повторной судебно-медицинской экспертизы от ДД.ММ.ГГГГ № и показания эксперта ФИО41 о механизме образования повреждений у потерпевшего, образующих тяжкий вред здоровью, в том числе малой вероятности получения этих повреждений при падении на землю с высоты собственного роста. Данный вывод суд строит, учитывая, в том числе характер и количество повреждений ноги ФИО4 (сложные переломы в 3-х местах), а также отсутствие на земельном участке, явившемся местом конфликта (грунтовая поверхность) каких-либо твердых выступающих частей, бордюров, ям. В этой связи к позиции подсудимого о нанесении потерпевшему только одного удара и одного толчка с последующим падением ФИО4 на землю, суд относится критически, расценивая как избранный им способ своей защиты. Поэтому доказательства, на которых основывается указанная позиция подсудимого, суд отвергает. Также критически суд расценивает позицию подсудимого о наличии у ФИО4 палки в руке и, соответственно, о действиях подсудимого в рамках необходимой обороны, поскольку каких-либо объективных данных о наличии у ФИО4, а также на месте происшествия палки, в ходе предварительного расследования и в судебном заседании не установлено. Кроме того, суд находит несостоятельным возможность получения ФИО4 повреждений в результате падения в погреб, о чём со слов другого лица показал свидетель ФИО43, учитывая установленную в ходе судебного разбирательства хронологию событий, а именно незначительный период времени с момента конфликта между подсудимым и потерпевшим &lt;данные изъяты&gt; и до момента поступления вызова диспетчеру скорой помощи (&lt;данные изъяты&gt; а также факт сообщения ФИО4 при его госпитализации именно об избиении. Суд квалифицирует действия подсудимого по ч. 1 ст. 111 УК РФ – как умышленное причинение тяжкого вреда здоровью, вызвавшего значительную стойкую утрату общей трудоспособности не менее чем на одну треть. При квалификации действий подсудимого суд исходит из того, что ФИО1 в результате возникших неприязненных отношений на почве имеющегося конфликта между ним и семьей ФИО45, осознавая общественно опасный характер своих действий, предвидя возможность наступления последствий в виде тяжкого вреда здоровью ФИО4, желая этого, нанес ему удар в лицо, отчего тот потерял равновесие и упал на замелю, после чего нанес ещё не менее двух ударов кулаком по голове и не менее трех ударов ногой по правой ноге, а также прыгнул на его правой ноге не менее трех раз, в результате чего причинил ФИО4 описанные выше повреждения, вызвавшие значительную стойкую утрату общей трудоспособности не менее чем на одну треть. При этом реальной угрозы жизни и здоровью подсудимого со стороны ФИО4 не было. Судом исследован вопрос о вменяемости подсудимого. Каких-либо сомнений в том, что во время совершения преступного деяния подсудимый не мог осознавать фактический характер и общественную опасность своих действий либо руководить ими у суда не имеется. Подсудимый на учете у врачей психиатра и нарколога не состоит, что подтверждается материалами дела &lt;данные изъяты&gt; С учетом обстоятельств дела, характеризующих данных о личности подсудимого и его поведения в судебном заседании, не вызывающего сомнений в его вменяемости, суд признает ФИО1 вменяемым, подлежащим уголовной ответственности и наказанию. При назначении наказания суд учитывает характер и степень общественной опасности содеянного подсудимым, обстоятельства, смягчающие наказание, данные о его личности, влияние назначенного наказания на исправление виновного и на условия жизни его семьи. К обстоятельствам, смягчающим наказание ФИО1, в соответствии с ч. 2 ст. 61 УК РФ суд относит его состояние здоровья, а &lt;данные изъяты&gt;; наличие у него в связи с осуществлением трудовой деятельности благодарности &lt;данные изъяты&gt;; а также принесение извинений потерпевшему в ходе судебного заседания. Отягчающих наказание подсудимого обстоятельств по делу не имеется. Кроме того, при назначении наказания суд учитывает, что подсудимый ранее не судим, по месту жительства характеризуется с положительной стороны. При определении вида и размера наказания суд принимает во внимание совершение подсудимым впервые тяжкого преступления, направленного против личности, вышеуказанные смягчающие наказание обстоятельства, отсутствие отягчающих наказание обстоятельств, характеризующие подсудимого данные, в связи с чем, вопреки позиции государственного обвинителя, потерпевшего и его представителя, настаивавших на применении наказания в виде реального лишения свободы, приходит к выводу, что цели наказания в отношении подсудимого могут быть достигнуты без изоляции его от общества путем назначения наказания в виде лишения свободы с применением ст. 73 УК РФ об условном осуждении. Именно данный вид наказания из числа предусмотренных санкцией статьи за совершенное преступление отвечает требованиям разумности и справедливости, соответствует характеру и степени общественной опасности преступления, обстоятельствам его совершения и личности виновного, будет способствовать его исправлению и предупреждению совершения новых преступлений. С учетом фактических обстоятельств преступления и степени его общественной опасности оснований для изменения в соответствии с ч. 6 ст. 15 УК РФ категории совершенного преступления на менее тяжкую суд не усматривает. Обстоятельств, существенно уменьшающих степень общественной опасности совершенного подсудимым преступления, не установлено, в связи с чем оснований для назначения наказания с применением ст. 64 УК РФ не имеется. Судьбой вещественных доказательств суд считает необходимым распорядиться в соответствии с ч. 3 ст. 81 УПК РФ . Потерпевшим ФИО4 в ходе судебного заседания заявлен гражданский иск о взыскании с ФИО1 в его пользу в счет компенсации за причиненный преступлением моральный вред 500000 (пятисот тысяч рублей). В обоснование заявленного иска ФИО4 показал, что вначале он &lt;данные изъяты&gt; лечился в Марксовской ЦРБ, затем продолжил лечение амбулаторно, ДД.ММ.ГГГГ снова проходил лечение в стационаре Марксовской ЦРБ. Перенес несколько операций на правой ноге. Правая нога полноценно не работает, хромает, в связи с чем трудоустроиться невозможно. После случившегося в течение 9 месяцев не работал вообще, а затем стал работать неполный рабочий день и не ежедневно. До настоящего времени его продолжают постоянно мучить боли в правой ноге, головные боли, в связи с чем в этой ситуации он переживает сильный стресс, нервничает, так как ему причинен тяжкий вред здоровью и унижено его человеческое достоинство. Подсудимый ФИО1 исковые требования не признал в полном объеме. Оценив фактические обстоятельства дела, выслушав мнение сторон, прокурора, полагавшего необходимым удовлетворить иск в разумных пределах с учетом требований соразмерности и справедливости, суд приходит к выводу о том, что заявленные исковые требования подлежат частичному удовлетворению. В силу ст. Гражданского кодекса Российской Федерации (далее –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Статья 1101 ГК РФ предусматривает, что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Судом установлено, что гражданский ответчик – подсудимый ФИО1 умышленно причинил тяжкий вред здоровью ФИО4, повлекший значительную стойкую утрату общей трудоспособности последнего не менее чем на одну треть Данное обстоятельство судом установлено на основании исследованных в ходе настоящего судебного разбирательства доказательствах. Исковые требования в этой связи обоснованы и взаимосвязаны с уголовным делом, поскольку в судебном заседании установлено, что моральный вред причинен потерпевшему непосредственно в результате совершенного подсудимым деяния. Определяя размер компенсации морального вреда, суд принимает во внимание, что причинение вреда здоровью гражданина бесспорно приводит к нравственным страданиям, умаляет его личные нематериальные блага. Разрешая исковые требования, суд принимает во внимание имущественное и семейное положение как истца, так и ответчика. При указанных обстоятельствах суд полагает разумным и справедливым взыскать с подсудимого в пользу истца в качестве компенсации морального вреда, причиненного преступлением, 100000 (сто тысяч) рублей. Руководствуясь ст. ст. - , - 310 УПК РФ суд, ПРИГОВОРИЛ: ФИО1 признать виновным в совершении преступления, предусмотренного ч. 1 ст. Уголовного кодекса Российской Федерации, и назначить ему наказание в виде 2 (двух) лет лишения свободы. На основании ст. 73 УК РФ назначенное ФИО1 наказание считать условным, с испытательным сроком 1 (один) год. Возложить на ФИО1 исполнение следующих обязанностей: -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Контроль за поведением осужденного возложить на уполномоченные на то специализированные государственные органы. Меру пресечения ФИО1 в виде подписки о невыезде и надлежащем поведении оставить без изменения до вступления приговора суда в законную силу. Вещественные доказательства по уголовному делу: медицинскую карту № стационарного больного ФИО4; медицинскую карту № стационарного больного ФИО4; медицинскую карту амбулаторного больного ФИО4; ультразвуковое доплеровское исследование вен нижних конечностей ФИО4; выписка ГУЗ «Областная клиническая больница консультативная поликлиника» на имя ФИО4 от ДД.ММ.ГГГГ; выписка ГУЗ «Областная клиническая больница консультативная поликлиника» на имя ФИО4 от ДД.ММ.ГГГГ; рентгенологическое исследование ГУЗ «Областная клиническая больница консультативная поликлиника» на имя ФИО4 от ДД.ММ.ГГГГ в 2-х экземплярах; 15 рентгеновских снимков на имя ФИО4; справка ГУЗ «Саратовская областная клиническая больница» от ДД.ММ.ГГГГ по вступлению приговора суда в законную силу вернуть потерпевшему ФИО4 по принадлежности. Гражданский иск ФИО76 к ФИО1 удовлетворить частично. Взыскать с ФИО1 в пользу ФИО77 100000 (сто тысяч) рублей в счет компенсации морального вреда, причиненного преступлением. В остальной части в удовлетворении гражданского иска отказать. Процессуальных издержек не имеется. Обеспечительную меру в виде наложения ареста на имущество ФИО1, установленную на основании постановления Марксовского городского суда от ДД.ММ.ГГГГ – оставить без изменения в целях обеспечения исполнения приговора в части гражданского иска. Приговор может быть обжалован в апелляционном порядке в Судебную коллегию по уголовным делам Саратовского областного суда в течение 10 суток со дня постановления, а осужденным, содержащимся под стражей, – в тот же срок со дня вручения ему копии приговора, путем принесения апелляционной жалобы (представления) через Марксовский городской суд Саратовской области. В случае подачи апелляционной жалобы осужденный вправе ходатайствовать об участии в рассмотрении уголовного дела судом апелляционной инстанции, о чем должен указать в своей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апелляционного представления или апелляционной жалобы, затрагивающих его интересы, осужденный вправе подать свои возражения в письменном виде. Судья С.А. Гах копия верна: судья С.А. Гах Суд: Марксовский городской суд (Саратовская область) (подробнее) Судьи дела: Гах С.А. (судья) (подробнее) Последние документы по делу: Приговор от 27 ноября 2017 г. по делу № 1-75/2017 Приговор от 14 ноября 2017 г. по делу № 1-75/2017 Приговор от 2 октября 2017 г. по делу № 1-75/2017 Приговор от 21 сентября 2017 г. по делу № 1-75/2017 Приговор от 31 августа 2017 г. по делу № 1-75/2017 Приговор от 30 июля 2017 г. по делу № 1-75/2017 Приговор от 28 июня 2017 г. по делу № 1-75/2017 Приговор от 26 июня 2017 г. по делу № 1-75/2017 Приговор от 9 мая 2017 г. по делу № 1-75/2017 Приговор от 16 апреля 2017 г. по делу № 1-75/2017 Приговор от 3 апреля 2017 г. по делу № 1-75/2017 Приговор от 28 марта 2017 г. по делу № 1-75/2017 Приговор от 13 марта 2017 г. по делу № 1-75/2017 Приговор от 12 февраля 2017 г. по делу № 1-75/2017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