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данной дорожно-транспортной ситуации, водитель автомобиля &lt;данные изъяты&gt; ФИО1 располагал технической возможностью предотвратить наезд на дорожные знаки 1.25, 4.2.2 путем своевременного применения экстренного торможения при разрешенной в населенном пункте скорости движения 60 км/ч;</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данной дорожно-транспортной ситуации водителю автомобиля &lt;данные изъяты&gt; ФИО1 следовало руководствоваться требованиями п.п. 1.3, 1.5, 10.1 Правил дорожного движения Российской Федерации, а также требованиями дорожных знаков 1.25 «Дорожные работы» и 4.2.2 «Объезд препятствия слева» (л.д. 174-180); на протокол выемки от 03.03.2017 года, из которого следует, что свидетель ФИО12 добровольно выдал CD-R диск с видеозаписью от 09.12.2016 года с камер наружного наблюдения, установленных на здании &lt;адрес&gt; (л.д. 140-141), который был в присутствии понятых осмотрен следователем 06.03.2017 года (л.д. 142). В судебном заседании на компьютере был воспроизведен CD-R диск, выданный свидетелем ФИО12, на котором имеется видеозапись камер наружного наблюдения, установленных на здании &lt;адрес&gt;. И суд первой инстанции установил, что видеозаписи виден участок проезжей части &lt;адрес&gt;, напротив домов &lt;адрес&gt;. Проезжая часть &lt;адрес&gt; в месте ДТП имеет асфальтированное покрытие, предназначенное для движения в двух направлениях. На проезжей части нанесена линия горизонтальной дорожной разметки 1.1. Состояние дорожного покрытия мокрое. К проезжей части &lt;адрес&gt; справа и слева прилегает заснеженная обочина. Имеется запись, как в 01 час 12 минут 35 секунд (10:17:35 согласно временного маркера) на дороге появляется автомобиль &lt;данные изъяты&gt; белого цвета, который следует в левом ряду полосы, предназначенной для движения в сторону &lt;адрес&gt;. В 01 час 12 минут 37 секунд (10:17:37 согласно временного маркера) на видеозаписи видно, что у автомобиля &lt;данные изъяты&gt; включается указатель поворота направо, автомобиль плавно снижает скорость. В 01 час 12 минут 39 секунд (10:17:39 согласно временного маркера) на видеозаписи появляется автомобиль &lt;данные изъяты&gt;. Автомобиль следует в прямом направлении в правом ряду полосы проезжей части &lt;адрес&gt;, предназначенной для движения в сторону &lt;адрес&gt;, и в 01 час 12 минут 40 секунд (10:17:41 согласно временного маркера), видно, как смещается вправо, совершает наезд на занесенный снегом участок, после чего пропадает из поля зрения камер видеонаблюдения. Суд апелляционной инстанции считает, что суд первой инстанции правильно в обоснование виновности ФИО1 в инкриминируемом ему преступлении привел в приговоре показания потерпевшего ФИО10, данные им в судебном заседании, показания свидетелей: ФИО9, ФИО7, ФИО11, ФИО12, данные ими в судебном заседании. Каких-либо данных, которые могли бы свидетельствовать о ложности сообщенных потерпевшим ФИО10 в судебном заседании сведений, о его стремлении оговорить ФИО1, - в материалах уголовного дела не содержится. Никаких оснований не доверять показаниям потерпевшего ФИО10, которые были положены судом первой инстанции в основу приговора - не имеется. Суд апелляционной инстанции считает, что каких-либо данных, которые могли бы свидетельствовать о ложности сообщенных свидетелями ФИО9, ФИО7, ФИО11, ФИО12 в судебном заседании сведений, об их стремлении оговорить ФИО1, - в материалах уголовного дела не содержится. Никаких оснований не доверять показаниям свидетелей ФИО9, ФИО7, ФИО11, ФИО12, данных ими в судебном заседании, которые были положены судом первой инстанции в основу приговора - не имеется. Суд апелляционной инстанции считает, что показания свидетеля ФИО12, данные им в ходе предварительного следствия, были оглашены в судебном заседании на основании ст. 281 УПК РФ . Свидетель ФИО12 показал в ходе предварительного следствия о том, что во время движения он следовал на расстоянии около 1,0 метра от правого края проезжей части, и, заметив дорожные знаки по ходу своего движения, продолжил двигаться прямо, не смещаясь в пределах полосы, не перестраиваясь, расстояние до правого края проезжей части позволяло его автомобилю проехать мимо места проведения дорожных работ, не создав помех рабочим и никаким образом не создав опасности иным участникам дорожного движения (л.д. 136-137). Свидетель ФИО12 в судебном заседании показал, что он ехал ближе к разделительной полосе движения, что на следствии, когда давал показания о том, что следовал на своем автомобиле в прямом направлении на расстоянии около 1,0 метра от правого края проезжей части, не совсем корректно выразился. Он имел ввиду то, что расстояние около 1,0 метра до его автомобиля было от края правой полосы проезжей части по ходу его движения, где проходили ремонтные работы, а не от правого края проезжей части, и поэтому у него не было необходимости смещаться на автомобиле влево или предпринимать какие-либо иные действия, чтобы проехать мимо места проведения ремонтных работ, и он подтверждает это обстоятельство. Причины изменения свидетелем ФИО12 своих показаний суд первой инстанции выяснил и поскольку его показания, данные им в судебном заседании, положенные судом первой инстанции в основу приговора полностью согласуются между собой и с другими исследованными судом первой инстанции доказательствами, положенными судом первой инстанции в основу приговора, показания свидетеля ФИО12, данные им в судебном заседании, обоснованно были признаны судом первой инстанции допустимыми и достоверными, соответствующими фактическим обстоятельствам дела и положены в основу приговора. Всем рассмотренным в судебном заседании доказательствам по данному уголовному делу, в том числе и показаниям потерпевшего ФИО10, данных им в судебном заседании, показаниям свидетелей ФИО9, ФИО7, ФИО11, данным ими в судебном заседании, показаниям свидетеля ФИО12, данных им в ходе предварительного следствия и судебного заседания суд дал в приговоре надлежащую оценку относительно их допустимости и достоверности, подробно проанализировав их в приговоре, с приведением в приговоре убедительных мотивов принятого решения. Суд апелляционной инстанции считает, что суд первой инстанции привел в приговоре убедительные мотивы, в силу которых признал одни доказательства достоверными, а другие отверг. Такая оценка произведена судом первой инстанции в соответствии с требованиями ст. ст. , , 307 УПК РФ , и тот факт, что данная оценка доказательств не совпадает с позицией стороны защиты, не свидетельствует о нарушении судом требований уголовно-процессуального закона и не является основанием к отмене или изменению судебного решения. Суд апелляционной инстанции считает, что доказательства, на которых основаны выводы суда первой инстанции о виновности ФИО1 в совершении преступления, за которое он был осужден, были получены с соблюдением требований уголовно-процессуального закона, согласуются между собой и соответствуют фактическим обстоятельствам дела. Суд апелляционной инстанции считает, что несостоятельными являются доводы стороны защиты, выдвинутые в заседании суда апелляционной инстанции о необходимости признания недопустимыми доказательствами: протокола очной ставки между свидетелем ФИО1 и свидетелем ФИО7 (т-1 л.д. 167-170), протокола очной ставки между свидетелем ФИО1 и свидетелем ФИО9 (т-1 л.д. 163-166), заключения эксперта № (т-1 л.д. 100-101), заключения эксперта № (т-1 л.д. 175-180), заключения эксперта № (т-1 л.д. 187-194), так как нарушений требования закона при выполнении указанных следственных действий не было допущено, составленные протоколы очных ставок (т-1 л.д. 167-170, т-1 л.д. 163-166) соответствуют требованиям закона. Суд апелляционной инстанции считает, что уголовное дело было возбуждено в соответствии с требованиями ст. - 145 УПК РФ , о чем имеется соответствующие постановление. Суд апелляционной инстанции считает, что конституционные права и свободы ФИО1, имеющего процессуальное положение по уголовному делу как свидетеля в силу норм ст. 56 УПК РФ , с 16 февраля 2017 года по 12 апреля 2017 года постановлением о возбуждении уголовного дела от 16 февраля 2017 года не были нарушены, при этом права ФИО1 в ходе предварительного следствия, предусмотренные ст. 56 УПК РФ были разъяснены. Доводы ФИО1, выдвинутые им в заседании суда апелляционной инстанции о том, что он не вникал в суть прав свидетеля и не задумывался над тем, что ему как свидетелю нужен адвокат не могут быть приняты судом апелляционной инстанции во внимание. Суд апелляционной инстанции считает, что экспертизы № (т-1 л.д. 100-101), № (т-1 л.д. 175-180), № (т-1 л.д. 187-194) были назначены и проведены в соответствии с требованиями закона. Осужденный ФИО1 показал в заседании суда апелляционной инстанции о том, что он был ознакомлен со всеми заключениями экспертиз, имеющимися в его уголовном деле совместно с адвокатом Пасеновым С.Х. 13 апреля 2017 года. Тот факт, что с постановлениями о назначении судебной автотехнической экспертизы и видеотехнической экспертизы ФИО1 был ознакомлен после проведения этих экспертиз так же не является основанием для признания данных заключений экспертиз недопустимыми доказательствами, поскольку это не лишало осужденного ФИО1 возможности реализовать свои права, предусмотренные ст. ст. , 206 УПК РФ . Суд апелляционной инстанции считает, что вопреки доводам апелляционных жалоб, в ходе судебного разбирательства были всесторонне и полно исследованы характер и обстоятельства вмененного в вину осужденного ФИО1 факта нарушения им Правил дорожного движения, повлекшие по неосторожности причинение тяжкого вреда здоровью потерпевшему ФИО10 по признаку опасности для жизни, выяснены и проверены данные, как уличающие ФИО1 в инкриминируемом ему преступлении так и оправдывающие его. Вопреки доводам апелляционных жалоб суд апелляционной инстанции считает, что судом первой инстанции был установлен весь круг фактических обстоятельств, которые могли оказать существенное влияние на вывод о доказанности либо недоказанности вмененного в вину ФИО1 преступления. Суд апелляционной инстанции считает, что доводы апелляционных жалоб осужденного ФИО1 в основном сводятся к иной оценке исследованных судом первой инстанции доказательств. Все доводы апелляционных жалоб о невиновности ФИО1 в инкриминируемом ему преступлении были предметом обсуждения суда первой инстанции и по каждому из них в приговоре даны развернутые ответы, которые суд апелляционной инстанции находит правильными и убедительными. Версия стороны защиты о том, что «причиной наезда автомобилем, управляемым ФИО1 на потерпевшего ФИО10 стало то, что автомобиль &lt;данные изъяты&gt;, под управлением ФИО12, за которым ФИО1 следовал на своем автомобиле, сначала сместился влево, при этом включив указатель поворота направо, стал применять торможение, и ФИО1, чтобы избежать дорожно-транспортное происшествие, выкрутил рулевое колесо вправо, а когда ФИО1 выехал на правую полосу движения, то слишком поздно увидел впереди находящееся препятствие в виде места проведения работ, ФИО1 не смог избежать наезда на потерпевшего, находившегося в люке», - исследовалась судом первой инстанций и обоснованно данная версия признана несостоятельной, так как опровергается совокупностью собранных по делу доказательств, положенных судом первой инстанции в основу приговора. Суд апелляционной инстанции считает, что доводы осужденного ФИО1, выдвинутые им в судебном заседании о том, что «причиной ДТП является несоблюдение мер безопасности работниками организации, выполнявшей работы по ремонту колодца, что проявилось в неправильном ограждении места работ, путем выставления дорожных знаков непосредственно перед местом их проведения (конструкция с дорожными знаками находилась примерно в метре от открытого ливневого колодца, где находился рабочий), без выставления предупреждающих дорожных знаков», - являются необоснованными и не могут быть приняты во внимание, так как суд первой инстанции пришел к правильному выводу о том, что данные доводы стороны защиты опровергаются совокупностью исследованных по делу доказательств, положенных судом первой инстанции в основу приговора, свидетельствующих о том, что дорожные знаки 1.25 «Место проведения дорожных работ», 4.2.2 «Объезд препятствия слева» были установлены непосредственно перед местом проведения ремонтных работ, на расстоянии примерно от 4 до 10 метров от места проведения ремонтных работ, было светлое время суток и водитель автомобиля &lt;данные изъяты&gt; ФИО1 имел возможность обнаружить данные знаки с расстояния 100 метров и путем применения торможения избежать наезда на них и ливневый колодец с находящимся в нем рабочим ФИО10 и объехать их слева, перестроившись в левый ряд по ходу своего движения. Суд апелляционной инстанции считает, что суд первой инстанции правильно установил, что ФИО1 09 декабря 2016 года управлял технически исправным автомобилем &lt;данные изъяты&gt;, принадлежащим по праву собственности ФИО13, и следовал на нём в &lt;адрес&gt;, не имея водительского удостоверения на право управления транспортным средством, чем нарушил требования Правил дорожного движения РФ (утвержденных Постановлением Правительства РФ от 23.10.1993 года № 1090 «О Правилах дорожного движения» в редакции Постановления Правительства РФ № 904 от 10.09.2016 года), а именно: пункта 1.3 Правил дорожного движения РФ, согласно которого «Участники дорожного движения обязаны знать и соблюдать относящиеся к ним требования Правил…», пункта 1.5, согласно которого «Участники дорожного движения должны действовать таким образом, чтобы не создавать опасности для движения и не причинять вреда», пункта 2.1.1, который обязывает «Иметь при себе и по требованию сотрудников полиции передавать им для проверки водительское удостоверение на право управления транспортным средством соответствующей категории». В период времени с 10 часов 00 минут до 10 часов 22 минут этого же дня ФИО1 двигался на вышеуказанном автомобиле в указанном направлении и приближался к участку проезжей части &lt;адрес&gt; с установленным на нем деревянно-металлическом щите, с закрепленными на нем дорожными знаками 1.25 «Место проведения ремонтных работ», 4.2.2 «Объезд препятствия слева», Приложения 1 к Правилам дорожного движения РФ (утвержденных Постановлением Правительства РФ от 23.10.1993 года № 1090 «О Правилах дорожного движения» в редакции Постановления Правительства РФ № 904 от 10.09.2016 года), информирующими о приближении к опасному участку дороги, на котором ведутся ремонтные работы и данный участок необходимо объехать слева. Данная дорожная обстановка обязывала ФИО1 при приближении к месту проведения ремонтных работ, представлявшему опасность для его дальнейшего движения, принять меры к снижению скорости вплоть до остановки транспортного средства или объезду препятствия слева, во избежание наезда на место проведения ремонтных работ. Однако, несмотря на это, ФИО1, следуя в вышеуказанном направлении, проявил невнимательность к дорожной обстановке и ее изменениям, в нарушение требований пунктов 1.5, 8.1, 10.1 Правил дорожного движения РФ и дорожных знаков 1.25 «Место проведения ремонтных работ», который информирует водителей о приближении к опасному участку дороги, движение по которому требует принятия мер, соответствующих обстановке, 4.2.2 «Объезд препятствия слева», который предупреждает, что объезд разрешается только со стороны, указанной стрелкой, Приложения 1 к Правилам дорожного движения РФ (утвержденных Постановлением Правительства РФ от 23.10.1993 года № 1090 «О Правилах дорожного движения» в редакции Постановления Правительства РФ № 904 от 10.09.2016 года), согласно которым «участники дорожного движения должны действовать таким образом, чтобы не создавать опасности для движения и не причинять вреда; при выполнении маневра не должны создаваться опасность для движения, а также помехи другим участникам дорожного движения; водитель должен вести транспортное средство со скоростью, не превышающей установленного ограничения, учитывая при этом интенсивность движения, особенности и состояние транспортного средства и груза, дорожные и метеорологические условия, в частности видимость в направлении движения. Скорость должна обеспечивать водителю возможность постоянного контроля за движением транспортного средства для выполнения требований Правил. При возникновении опасности для движения, которую водитель в состоянии обнаружить, он должен принять возможные меры к снижению скорости вплоть до остановки транспортного средства» ФИО1 не выполнил их требований, проявил преступную неосторожность в форме легкомыслия, предвидя возможность наступления общественно опасных последствий своих действий, но без достаточных к тому оснований самонадеянно рассчитывая на предотвращение этих последствий, ставя под угрозу жизнь и здоровье участников движения и лиц, проводивших ремонтные работы, следуя &lt;адрес&gt;, вел автомобиль &lt;данные изъяты&gt;, со скоростью не обеспечивающей ему возможность осуществлять постоянный контроль за движением транспортного средства для выполнения требований Правил. При возникновении опасности для движения в виде дорожных знаков 1.25 «Место проведения ремонтных работ», 4.2.2 «Объезд препятствия слева», закрепленных на деревянно – металлическом щите, установленном на проезжей части, которые он мог своевременно обнаружить, и, располагая технической возможностью остановить управляемый автомобиль с момента обнаружения опасности путем применения торможения, не принял мер к снижению скорости движения вплоть до остановки транспортного средства, или объезду препятствия, места проведения ремонтных работ, слева, а продолжил дальнейшее движение вперед с прежней скоростью, в результате чего 09 декабря 2017 года в период времени с 10 часов 00 минут по 10 часов 22 минут совершил наезд на препятствие – деревянно-металлический щит с закрепленными на нем дорожными знаками 1.25 «Место проведения ремонтных работ», 4.2.2 «Объезд препятствия слева», установленный у правого края проезжей части &lt;адрес&gt; в 22,0 метрах от угла &lt;адрес&gt;, с последующим наездом на открытый ливневый колодец и производившего в нем ремонтные работы рабочего ФИО10 в 0,2 метрах от правого края проезжей части &lt;адрес&gt;. В результате нарушений ФИО1 требований пунктов 1.5, 8.1, 10.1 Правил дорожного движения РФ и дорожных знаков 1.25 «Место проведения ремонтных работ», 4.2.2 «Объезд препятствия слева» Приложения 1 к Правилам дорожного движения РФ при дорожно-транспортном происшествии, имевшем место 09 декабря 2016 года, ФИО10 были причинены повреждения – закрытая травма грудной клетки; переломы правой ключицы, 1-го ребра справа и 3-го ребра слева, левосторонний пневмоторакс, закрытая черепно-мозговая травма, сотрясение головного мозга, ушибленные раны головы, которые в совокупности причинили тяжкий вред здоровью потерпевшего по признаку опасности для жизни. С учетом вышеизложенного, суд апелляционной инстанции считает, что в данной дорожно-транспортной ситуации, для предотвращения наезда на потерпевшего ФИО10, водителю автомобиля «&lt;данные изъяты&gt; ФИО1 следовало руководствоваться требованиями п.п. 1.5, 8.1, 10.1 Правил дорожного движения Российской Федерации, а также требованиями дорожных знаков 1.25 «Дорожные работы» и 4.2.2 «Объезд препятствия слева» и поскольку водитель ФИО1 совершил наезд на препятствие – деревянно-металлический щит с закрепленным на нем дорожными знаками 1.25 «Место проведения ремонтных работ», 4.2.2 «Объезд препятствия слева», установленный у правого края проезжей части &lt;адрес&gt; с последующим наездом на открытый ливневой колодец и производившего в нем ремонтные работы рабочего ФИО10 в 0,2 метрах от правого края проезжей части &lt;адрес&gt;, то его действия не соответствовали требованиям вышеуказанных пунктов Правил дорожного движения РФ. Доводы апелляционных жалоб о том, что суд не опровергнул позицию ФИО1 о том, что «причиной ДТП является несоблюдение мер безопасности работниками организации, выполнявшей работы по ремонту колодца, что проявилось в неправильном ограждении места работ, путем выставления дорожных знаков непосредственно перед местом их проведения (конструкция с дорожными знаками находилась примерно в метре от открытого ливневого колодца, где находился рабочий), без выставления предупреждающих дорожных знаков - тщательно проверялись судом первой инстанции и не нашли своего подтверждения. Судом первой инстанции на основе исследованных в судебном заседании доказательств, положенных судом первой инстанции в основу приговора и просмотренного CD-R диска, выданного свидетелем ФИО12 установлено, что действия водителя ФИО12 не противоречат требованиям Правил дорожного движения Российской Федерации. Так из просмотренного CD-R диска, выданного свидетелем ФИО12 установлено, что в 01 час 12 минут 35 секунд (10:17:35 согласно временного маркера) на дороге появляется автомобиль &lt;данные изъяты&gt; белого цвета, который следует в левом ряду полосы, предназначенной для движения в сторону &lt;адрес&gt;. В 01 час 12 минут 37 секунд (10:17:37 согласно временного маркера) на видеозаписи видно, что у автомобиля &lt;данные изъяты&gt; включается указатель поворота направо, автомобиль плавно снижает скорость. В 01 час 12 минут 39 секунд (10:17:39 согласно временного маркера) на видеозаписи появляется автомобиль &lt;данные изъяты&gt;. Автомобиль следует в прямом направлении в правом ряду полосы проезжей части &lt;адрес&gt;, предназначенной для движения в сторону &lt;адрес&gt;, и в 01 час 12 минут 40 секунд (10:17:41 согласно временного маркера), видно, как смещается вправо, совершает наезд на занесенный снегом участок. Суд апелляционной инстанции считает, что доводы апелляционных жалоб о том, что водитель ФИО12 допустил нарушения Правил дорожного движения РФ опровергаются показаниями свидетеля ФИО12, данным им в судебном заседании, положенными судом первой инстанции в основу приговора. Кроме того, из заключения эксперта № от 07 апреля 2017 года усматривается, что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Средняя скорость движения автомобиля &lt;данные изъяты&gt; составляла около 56 км/ч;</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момент появления в кадре автомобиль &lt;данные изъяты&gt;, двигался в левом ряду, а автомобиль &lt;данные изъяты&gt;, - в правом ряду полосы, предназначенной для движения в сторону &lt;адрес&gt;, проезжей части &lt;адрес&gt; (л.д. 186-194). Вопреки доводам апелляционных жалоб суд апелляционной инстанции считает, что исследованные судом первой инстанции доказательства, положенные судом первой инстанции в основу приговора не свидетельствуют о том, что причиной дорожно-транспортного происшествия явилось несоблюдение мер безопасности работниками организации, выполнявшей работы по ремонту колодца, что проявилось в неправильном ограждении места работ, путем выставления дорожных знаков непосредственно перед местом их проведения (конструкция с дорожными знаками находилась примерно в метре от открытого ливневого колодца, где находился рабочий), без выставления предупреждающих дорожных знаков, так как было правильно установлено судом первой инстанции, что именно вышеуказанные нарушения п.п. 1.5, 8.1, 10.1 Правил дорожного движения Российской Федерации, а также требований дорожных знаков 1.25 «Дорожные работы» и 4.2.2 «Объезд препятствия слева» допущенные осужденным ФИО1, находятся в прямой причинно-следственной связи с наступившими последствиями: наездом автомобиля под управлением осужденного ФИО1 на потерпевшего ФИО10 и причинение ему тяжкого вреда здоровью по признаку опасности для жизни. Все выводы суда первой инстанции, изложенные в приговоре, вопреки доводам апелляционных жалоб, соответствуют фактическим обстоятельствам дела. Эти выводы подтверждаются доказательствами, исследованными в судебном заседании и изложенными в приговоре. При этом вопреки доводам апелляционных жалоб суд первой инстанции учел все обстоятельства, которые могли существенно повлиять на выводы суда, дал объективную оценку всем исследованным в судебном заседании доказательствам, указав в приговоре, по каким основаниям он принял одни доказательства и отверг другие. Положив доказательства в основу обвинительного приговора, суд первой инстанции оценил их достоверность и допустимость, как в отдельности, так и в совокупности, а также их достаточность для постановления приговора. Правильность оценки доказательств сомнений у суда апелляционной инстанции не вызывает. Принимая во внимание наличие необходимой и достаточной совокупности установленных судебным разбирательством доказательств, непосредственно указывающих на виновность осужденного ФИО1 в инкриминируемом ему преступлении, у суда первой инстанции не было необходимости в проведении дополнительных следственных действий в том числе и в истребовании каких-либо документов. Не видит в этом необходимости и суд апелляционной инстанции по этим же причинам. Суд апелляционной инстанции находит несостоятельными доводы апелляционных жалоб о невиновности ФИО1 в инкриминируемом ему преступлении, поскольку именно действия ФИО1, связанные с нарушением им п.п. 1.5, 8.1, 10.1 Правил дорожного движения Российской Федерации, а также требований дорожных знаков 1.25 «Дорожные работы» и 4.2.2 «Объезд препятствия слева» находятся в прямой причинно-следственной связи с наступившими последствиями в виде причинения тяжкого вреда здоровью по признаку опасности для жизни потерпевшему ФИО10 Суд апелляционной инстанции считает, что нарушений требований ст. ст. , , , , , 308 УПК РФ не было допущено судом первой инстанции при рассмотрении данного уголовного дела. Каких – либо неясных выражений приговор не содержит. Исследованные в ходе судебного заседания доказательства и доводы сторон в приговоре приведены достаточно полно и объективно, в приговоре изложены мотивы, по которым суд принял одни доказательства и отверг другие, а выводы суда, содержащиеся в приговоре, основаны на исследованных в судебном заседании и приведенных в приговоре доказательствах. Суд апелляционной инстанции считает, что в приговоре правильно приведено описание преступного деяния, признанного судом доказанными, с указанием места, времени, способа совершения, формы вины, мотивов целей, мотивы решения вопросов, относящихся к назначению уголовного наказания. Приговор суда не противоречит протоколу судебного заседания и смысл показаний всех допрошенных в ходе судебного заседания лиц приведен в приговоре в соответствии с их показаниями, отраженными в протоколе судебного заседания. Суд апелляционной инстанции считает, что все доказательства по делу исследованные судом первой инстанции были получены в соответствии с требованиями закона и каких-либо нарушений закона, которые бы свидетельствовали об их недопустимости при получении данных доказательств допущено не было. Все экспертизы по данному уголовному делу, которые были исследованы судом первой инстанции, были назначены и проведены в соответствии с требованиями закона. Оснований сомневаться в обоснованности и объективности выводов этих экспертиз у суда апелляционной инстанции не имеется. Все экспертизы по делу были проведены в соответствии с требованиями Федерального закона "О государственной судебно-экспертной деятельности в Российской Федерации", с применением соответствующих методик, экспертами, квалификация которых сомнений не вызывает, в пределах поставленных вопросов, входящих в компетенцию экспертов, которым разъяснены положения ст. 57 УПК РФ и они предупреждены об уголовной ответственности за заведомо ложное заключение. Заключения экспертиз соответствует требованиям ст. 204 УПК РФ , их выводы научно обоснованы, надлежащим образом мотивированны и сомнений не вызывают. Суд апелляционной инстанции считает, что допустимость приведенных в приговоре в обоснование выводов о виновности ФИО1 доказательств в совершении преступления, за которое он был осужден, сомнений не вызывает, поскольку все они без исключения собраны с соблюдением требований ст.ст. , 86 УПК РФ . Указанная судом в приговоре совокупность доказательств, положенных в основу приговора не содержит взаимоисключающих сведений относительно обстоятельств, подлежащих доказыванию по уголовному делу. Противоречий в исследованных доказательствах, положенных судом первой инстанции в основу приговора, которые могут быть истолкованы в пользу осужденного, суд апелляционной инстанции не усматривает. В ходе судебного разбирательства стороны не были ограничены в праве представления доказательств, все представленные сторонами доказательства судом исследованы, заявленные ходатайства разрешены судом в соответствии с требованиями закона, принятые по ним решения мотивированы и являются правильными. Суд апелляционной инстанции считает, что необоснованного отклонения ходатайств сторон, других нарушений процедуры уголовного судопроизводства, прав его участников в ходе предварительного следствия и судом при рассмотрении дела, которые повлияли или могли повлиять на принятие законного и обоснованного решения по делу, не допущено. Как следует из протокола судебного заседания, суд первой инстанции рассмотрел дело объективно, строго соблюдая принцип беспристрастности и независимости, приняв решение, исключительно на основании имеющихся в деле доказательств, исследованных в судебном заседании. Суд апелляционной инстанции считает, что нарушений уголовно-процессуального законодательства при расследовании и рассмотрении дела, которые путем лишения либо ограничения гарантированных УПК РФ прав участников уголовного судопроизводства, несоблюдения процедуры судопроизводства либо иным путем повлияли или могли повлиять на постановление законного, обоснованного и справедливого решения, по делу не допущено. Суд апелляционной инстанции считает, что доводы апелляционных жалоб о том, что у ФИО1, управлявшего автомашиной отсутствовала реальная возможность предотвратить наезд на потерпевшего ФИО10 высказаны вопреки доказательствам, положенным судом первой инстанции в основу приговора. Таким образом, на основании исследованных в судебном заседании доказательств суд пришел к обоснованным выводам о нарушении водителем ФИО1, управлявшим автомашиной п.п. 1.5, 8.1, 10.1 Правил дорожного движения Российской Федерации, а также требований дорожных знаков 1.25 «Дорожные работы» и 4.2.2 «Объезд препятствия слева», находящимися в причинно-следственной связи с совершением наезда на потерпевшего ФИО10, и как следствие, повлекшем по неосторожности причинение ему тяжкого вреда здоровью по признаку опасности для жизни. Какие-либо обстоятельства, препятствовавшие ФИО1 соблюдать п.п. 1.5, 8.1., 10.1 ПДД РФ, а также требований дорожных знаков 1.25 «Дорожные работы» и 4.2.2 «Объезд препятствия слева» и предотвратить наезд на потерпевшего ФИО10 не установлены. В связи с указанным доводы апелляционных жалоб о недоказанности вины ФИО1 в нарушении п.п. 1.5, 8.1., 10.1 ПДД РФ, а также требований дорожных знаков 1.25 «Дорожные работы» и 4.2.2 «Объезд препятствия слева» суд апелляционной инстанции оценивает как несостоятельные, противоречащие исследованным доказательствам. Суд апелляционной инстанции считает, что суд первой инстанции, оценив надлежащим образом исследованные в судебном заседании доказательства в их совокупности, правильно установил фактические обстоятельства совершенного осужденным ФИО1 преступления и пришел к правильному выводу о доказанности вины ФИО1 в том, что он управляя автомобилем нарушил правила дорожного движения, что повлекло по неосторожности причинение тяжкого вреда здоровью потерпевшего ФИО10 по признаку опасности для жизни и правильно квалифицировал его действия по ч.1 ст. 264 УК РФ . Суд апелляционной инстанции считает, что права ФИО1 на защиту не были нарушены в ходе предварительного и судебного следствия. В ходе предварительного следствия ФИО1 заявил ходатайство о назначении ему адвоката и ему был назначен адвокат Пасенов С.Х. В ходе предварительного следствия защиту ФИО1 осуществлял адвокат Пасенов С.Х., который принимал активное участие в предварительном следствии. В соответствии со ст. 217 Уголовно-процессуального кодекса Российской Федерации следователь предоставил ФИО1 и его защитнику - адвокату Пасенову С.Х. материалы уголовного дела для ознакомления. После ознакомления с материалами уголовного дела от ФИО1 и его защитника адвоката Пасенова поступили заявления о том, что с материалами уголовного дела они ознакомлены совместно в полном объеме, с вещественными доказательствами, дисками, с видеозаписью знакомиться они не пожелали о чем свидетельствует протокол ознакомления обвиняемого ФИО1 и его защитника - адвоката Пасенова С.Х. с материалами уголовного дела от 15 апреля 2017 года (т-1 л.д. 249-251). В ходе судебного следствия защиту ФИО1 осуществлял адвокат Пармухин В.И., с которым ФИО1 заключил договор для защиты его интересов. Из протокола судебного заседания следует, что адвокат Пармухин В.И. принимал активное участие в судебном следствии, в исследовании доказательств. Суд апелляционной инстанции не может согласиться с доводами апелляционных жалоб о недобросовестном исполнении адвокатами Пасеновым С.Х. и Пармухиным В.И. своих обязанностей. Из представленных в суд апелляционной инстанции стороной защиты двух фотографий с места происшествия нельзя сделать вывода о невиновности ФИО1 в инкриминируемом ему деянии. Суд апелляционной инстанции считает, что эти две фотографии, представленные стороной защиты в суд апелляционной инстанции, не ставят под сомнение законность и обоснованность вынесенного судом первой инстанции приговора ввиду наличия совокупности доказательств, положенных судом первой инстанции в основу приговора и подтверждающих виновность ФИО1 в совершении преступления, за которое он был осужден. Суд апелляционной инстанции считает, что наказание ФИО1 основное и дополнительное было назначено судом первой инстанции по ч.1 ст. 264 УК РФ в соответствии с требованиями ст.ст. , , 60 УК РФ с учетом характера и степени общественной опасности совершенного им преступления, влияния назначенного наказания на его исправление и на условии жизни его семьи, данных о его личности, обстоятельств смягчающих наказание. Все данные о личности ФИО1, а именно, что &lt;данные изъяты&gt; его мать является пенсионеркой, ФИО1 ей помогает в быту и осуществляет уход за своей бабушкой, которая нуждается в постороннем уходе, несовершеннолетняя дочь ФИО1 страдает серьезным заболеванием - были учтены судом первой инстанции в соответствии с ч.3 ст. 60 УК РФ при назначении ему наказания. Суд первой инстанции правильно признал в качестве обстоятельств, смягчающих наказание ФИО1: то, что он совершил преступление впервые, в период с 25.08.1996 года по 18.04.1997 года находился в зоне боевых действий в &lt;данные изъяты&gt; в составе миротворческих сил от Российской федерации, положительно характеризуется по месту жительства и в полной мере учел это при назначении ему наказания. Суд апелляционной инстанции не находит оснований для признания в качестве обстоятельств, смягчающих наказание ФИО1, каких-либо других обстоятельств. Суд апелляционной инстанции считает, что назначенное осужденному ФИО3 наказание основное и дополнительное не является явно несправедливым вследствие его чрезмерной суровости и не находит оснований для его смягчения. В соответствии с требованиями ч. 3 ст. 47 УК РФ суд мотивировал в приговоре свое решение о назначении ФИО1 дополнительного наказания по ч. 1 ст. 264 УК РФ в виде лишения права заниматься деятельностью, связанной с управлением транспортными средствами, которое апелляционная инстанция с учетом конкретных обстоятельств совершенного осужденным ФИО1 преступления находит правильным. Исключительных обстоятельств, связанных с целями и мотивами совершенного преступления, поведением ФИО1, которые бы существенно уменьшали степень общественной опасности содеянного осужденным, из материалов дела не усматривается, а поэтому суд апелляционной инстанции не находит оснований для применения к нему положений, предусмотренных ст. 64 УК РФ . Суд апелляционной инстанции считает, что гражданский иск потерпевшего ФИО10 был рассмотрен судом первой инстанции в соответствии с требованиям ст. ст. , 1099 , 1101 ГК РФ , сумма компенсации морального вреда в размере 200000 рублей, взысканная с ФИО1 в пользу ФИО10 соответствуют принципам разумности и справедливости и объему причиненных потерпевшему нравственных страданий. Сумма расходов в размере 40000 рублей, понесенных потерпевшим ФИО10 за оказание ему юридической помощи адвокатом, была подтверждена документами. Суд апелляционной инстанции считает, что апелляционные жалобы осужденного ФИО1 не подлежат удовлетворению. На основании изложенного, руководствуясь ст. 389.20 , 389.28 , 389.33 УПК РФ , суд апелляционной инстанции постановил: приговор Привокзального районного суда г.Тулы от 27 июня 2017 года в отношении ФИО1 оставить без изменения, а апелляционные жалобы осужденного ФИО1 – без удовлетворения. Апелляционное постановление может быть обжаловано в президиум Тульского областного суда в кассационном порядке в соответствии с главой 47.1 УПК РФ. Председательствующий Суд: Тульский областной суд (Тульская область) (подробнее) Судьи дела: Бабкин Виктор Леонидович (судья) (подробнее) Судебная практика по: Моральный вред и его компенсация, возмещение морального вреда Судебная практика по применению норм ст. 151, 1100 ГК РФ Нарушение правил дорожного движения Судебная практика по применению норм ст. 264, 264.1 УК РФ Доказательства Судебная практика по применению нормы ст. 74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