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07 февраля 2017 года около 14 часов 00 минут ФИО1 и ФИО4, находясь в &lt;адрес&gt;, вступили между собой в предварительный преступный сговор, направленный на тайное хищение чужого имущества из &lt;адрес&gt;. Реализуя совместный преступный умысел, направленный на незаконное получение для себя материальной выгоды, ФИО1 и ФИО4, действуя совместно и согласованно, 07 февраля 2017 года около 14 часов 06 минут подошли к &lt;адрес&gt; и, осознавая общественную опасность своих действий, убедившись, что за их действиями никто не наблюдает, через незапертую входную дверь, незаконно проникли внутрь вышеуказанного жилого дома, после чего обыскали его на предмет обнаружения ценного имущества и последующего его хищения. Затем, ФИО1 и ФИО4, действуя совместно и согласованно, тайно, умышленно, из корыстных побуждений похитили два обогревателя по цене 1000 рублей каждый общей стоимостью 2000 рублей, принадлежащие М. С похищенным имуществом ФИО1 и ФИО4 с места преступления скрылись, распорядившись им по своему усмотрению. Затем, 07 февраля 2017 года около 17 часов 34 минут, ФИО1 и ФИО4, действуя совместно и согласованно, достоверно зная, что в помещении жилого дома, откуда они ранее совершили кражу, осталось ценное имущество, продолжая свои совместные противоправные действия, охваченные единым умыслом, направленным на хищение чужого имущества, вновь подошли к жилому дому, расположенному по адресу: &lt;адрес&gt; и, воспользовавшись незапертой входной дверью, а также тем, что за их действиями никто не наблюдает, действуя совместно и согласованно, незаконно проникли внутрь дома, откуда тайно, умышленно, из корыстных побуждений похитили, принадлежащее М. имущество, а именно: микроволновую печь стоимостью 2 000 рублей и не оцененные потерпевшей три банки тушеной говядины марки &lt;данные изъяты&gt; пять пакетов вермишели быстрого приготовления марки &lt;данные изъяты&gt; две упаковки макарон марки «&lt;данные изъяты&gt; С похищенным имуществом ФИО4 и ФИО1 с места преступления скрылись, распорядившись им по своему усмотрению. Далее, 07 февраля 2017 года около 23 часов 45 минут, ФИО1 и ФИО4, действуя совместно и согласованно, достоверно зная, что в помещении жилого дома, откуда ранее совершили кражу, осталось ценное имущество, продолжая своё совместные противоправные действия, охваченное единым умыслом, направленным на хищение чужого имущества, вновь подошли к жилому дому, расположенному по адресу: &lt;адрес&gt; и, воспользовавшись незапертой входной дверью, а также тем, что за их действиями никто не наблюдает, действуя совместно и согласованно, незаконно проникли внутрь дома, откуда тайно, умышленно, из корыстных побуждений похитили, принадлежащее М. имущество, а именно: хлебопечь стоимостью 2 000 рублей и металлический ящик для газовых баллонов стоимостью 2 000 рублей. С похищенным имуществом ФИО1 и ФИО4 с места совершения преступления скрылись и распорядились им в дальнейшем по своему усмотрению. В результате преступных действий ФИО1 и ФИО4 потерпевшей М. причинен материальный ущерб на общую сумму 8 000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один из дней в период с 24 февраля 2017 года по 28 февраля 2017 года, ФИО1 и ФИО4, находясь в гостях у К. в &lt;адрес&gt;, расположенной в &lt;адрес&gt; вступили между собой в предварительный преступный сговор, направленный на тайное хищение имущества из подвального помещения, расположенного в &lt;адрес&gt;, заранее распределив роли и степень участия каждого в совершении преступления. Реализуя совместный преступный умысел, направленный на хищение чужого имущества, ФИО4 действуя совместно и согласованно с ФИО1, по просьбе последней, которая достоверно знала о том, что у К. имеются ключи от указанного выше подвального помещения, в котором хранится ценное имущество, воспользовавшись тем, что за его действиями никто не наблюдает, из ящика тумбы тайно, умышленно, из корыстных побуждений достал два ключа от подвального помещения, принадлежащие К., тем самым завладев ими с целью дальнейшего совершения хищения чужого имущества. Продолжая реализовывать свои совместные противоправные действия, ФИО1 и ФИО4, действуя по предварительному сговору, с целью хищения чужого имущества, в один из дней в период с 24 февраля 2017 года по 28 февраля 2017 года в ночное время, пришли к подъезду &lt;адрес&gt; где воспользовавшись ключами, принадлежащими К., ФИО4 открыл дверь в подъезд, тем самым незаконно проникнув в подвальное помещение. После чего ФИО4, действуя согласно указаний ФИО1 и руководствуясь единым корыстным умыслом, направленным на хищение чужого имущества, сломал запирающее устройство на двери хранилища, находящегося в подвале вышеуказанного дома и принадлежащего В. Далее, совершив незаконное проникновение в вышеуказанное хранилище, ФИО1 и ФИО4, действуя совместно и согласованно, осознавая общественную опасность своих действий, убедившись в том, что за ними никто не наблюдает, действуя тайно, умышленно, из корыстных побуждений, похитили оттуда велосипед марки &lt;данные изъяты&gt; стоимостью 4 500 рублей, принадлежащий В. С похищенным имуществом ФИО1 и ФИО4 с места совершения преступления скрылись и распорядились им в дальнейшем по своему усмотрению. В результате преступных действий ФИО1 и ФИО4 потерпевшей В. причинен материальный ущерб на общую сумму 4 500 рублей.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26 марта 2017 года около 14 часов ФИО1, ФИО4 и ФИО5, находясь в тепловом узле, расположенном около &lt;адрес&gt;, вступили между собой в предварительный преступный сговор, направленный на тайное хищение канализационных водопроводных люков на улицах &lt;адрес&gt;, в целях их дальнейшей сдачи за денежное вознаграждение в пункт приема металла и незаконного обогащения, заранее распределив роли и степень участия каждого в совершении преступления. Продолжая реализовывать свои совместные противоправные действия, ФИО1, ФИО4 и ФИО5, 26 марта 2017 года около 14 часов пришли к дому 2 по &lt;адрес&gt;, где ФИО1, действуя тайно, умышленно, из корыстных побуждений, совместно и согласованно с остальными участниками, согласно ранее распределенных ролей, наблюдала за окружающей обстановкой, а ФИО4 и ФИО5 осознавая общественную опасность своих действий, убедившись в том, что за ними никто не наблюдает, действуя тайно, умышленно, из корыстных побуждений, сняли с расположенного около вышеуказанного здания водопроводного колодца чугунный люк с крышкой, стоимостью 3 000 рублей, принадлежащий ФИО2 оттащив его в укромное место с целью дальнейшей реализации, тем самым совершив его хищение. Затем, продолжая реализовывать свои совместные противоправные действия, ФИО1, ФИО4 и ФИО5, ДД.ММ.ГГГГ около 14 часов проследовали к &lt;адрес&gt;, где ФИО1, действуя тайно, умышленно, из корыстных побуждений, совместно и согласованно с остальными участниками, согласно ранее распределенных ролей, наблюдала за окружающей обстановкой, а ФИО4 и ФИО5 осознавая общественную опасность своих действий, убедившись в том, что за ними никто не наблюдает, действуя тайно, умышленно, из корыстных побуждений, сняли с расположенной около вышеуказанного здания тепловой камеры чугунный люк, стоимостью 9 369 рублей 75 копеек, принадлежащий ФИО3 тем самым совершив его хищение. С похищенным имуществом - двумя канализационными люками, ФИО1, ФИО4 и ФИО5 с места совершения преступления скрылись и распорядились им в дальнейшем по своему усмотрению. В результате преступных действий ФИО1, ФИО4 и ФИО5 ФИО2 причинен материальный ущерб на сумму 3000 рублей, ФИО3 причинен материальный ущерб на сумму 9 369 рублей 75 копеек. В судебном заседании подсудимая ФИО1, полностью подтвердила признание вины в совершении указанных преступлений, раскаивается в содеянном, с гражданскими исками потерпевших согласна. В судебном заседании подсудимый ФИО4 полностью подтвердил признание вины в совершении указанных преступлений, раскаивается в содеянном, с гражданским исками согласен. В судебном заседании подсудимый ФИО5 полностью подтвердил признание вины в совершении указанного преступления, раскаиваются в содеянном, с иском потерпевших согласен. В судебном заседании потерпевшая В. согласна с проведением особого порядка судебного разбирательства. Просит взыскать в возмещение ущерба 4500 рублей. Вопрос о мере наказания оставляет на усмотрение суда. В судебном заседании представитель потерпевшего ФИО2 по доверенности Д. согласен с проведением особого порядка судебного разбирательства. Просит взыскать в возмещение ущерба 3000 рублей. Вопрос о мере наказания оставляет на усмотрение суда. В судебном заседании представитель потерпевшего ФИО3 по доверенности Ж. согласен с проведением особого порядка судебного разбирательства. Просит взыскать в возмещение ущерба 9369 рублей 75 копеек. Вопрос о мере наказания оставляет на усмотрение суда. Потерпевшая М. в судебное заседание не явилась, о дне слушания дела извещалась надлежащим образом, на следствии представлено заявление о согласии с рассмотрением дела в особом порядке. (т.1 л.д. 79). Учитывая волеизъявление ФИО1, ФИО4, ФИО5, мнения государственного обвинителя, потерпевших, принимая во внимание, что наказание за совершенные подсудимыми преступления не превышает 10 лет лишения свободы, у суда не имеется сомнений в том, что они осознают характер и последствия заявленных ходатайств, которые выражены добровольно и после консультации с защитниками. Государственный обвинитель в судебном заседании исключила из объема обвинения по преступлению в период с 24 по 28 февраля 2017 года в отношении В. незаконное проникновение в помещение, как излишне вмененное. Просит квалифицировать действия ФИО1 и ФИО4 по п.п. «а,б» ч.2 ст. 158 УК РФ - кража, то есть тайное хищение чужого имущества, совершенная группой лиц по предварительному сговору, с незаконным проникновением в иное хранилище. Суд пришел к выводу, что обвинение, с которым согласились подсудимые, обоснованно и подтверждается доказательствами, собранными по делу. Подсудимые понимают существо предъявленного обвинения и соглашаются с ним в полном объеме. Вина подсудимых ФИО6, ФИО4, ФИО5 подтверждается имеющимися в материалах уголовного дела доказательствами. Действия подсудимых ФИО1 и ФИО4 следует квалифицировать по преступлению от ДД.ММ.ГГГГ в отношении потерпевшей М. по п. «а» ч.3 ст. 158 УК РФ - кража, то есть тайное хищение чужого имущества, совершенная группой лиц по предварительному сговору, с незаконным проникновением в жилище. Действия ФИО1 и ФИО4 следует квалифицировать по преступлению в период с ДД.ММ.ГГГГ по ДД.ММ.ГГГГ в отношении потерпевшей В. по п. «а,б» ч.2 ст. 158 УК РФ - кража, то есть тайное хищение чужого имущества, совершенная группой лиц по предварительному сговору, с незаконным проникновением в иное хранилище. Действия ФИО1, ФИО4 и ФИО5 следует квалифицировать по преступлению от ДД.ММ.ГГГГ по п. «а» ч.2 ст. 158 УК РФ - кража, то есть тайное хищение чужого имущества, совершенная группой лиц по предварительному сговору. При назначении наказания ФИО1 суд учитывает характер и степень общественной опасности совершенных преступлений, одно из которых относится к категории тяжкого, два к категории средней тяжести, данные о личности подсудимой, которая по месту жительства характеризуется отрицательно ( т.2, л.д. 85), &lt;данные изъяты&gt; привлекалась к административной ответственности ( т.2, л.д. 63-65), ранее судима ( т.2, л.д. 61-62) В качестве обстоятельств, смягчающих наказание ФИО1 суд учитывает признание вины, раскаяние в содеянном, состояние здоровья, объяснения в качестве явок с повинной. Обстоятельств, отягчающих наказание ФИО1 и исключительных, предусмотренных ст. 64 УК РФ судом не установлено. При назначении наказания ФИО4 суд учитывает характер и степень общественной опасности совершенных преступлений, одно из которых относится к категории тяжкого, два к категории средней тяжести, данные о личности подсудимого, который по месту жительства характеризуется отрицательно (&lt;данные изъяты&gt; к административной ответственности не привлекался ( т.2 л.д.100-101), ранее судим ( т.2 л.д. 100-101) В качестве обстоятельств, смягчающих наказание ФИО4 суд учитывает признание вины, раскаяние в содеянном, состояние здоровья, наличие на иждивении малолетнего ребенка, объяснения в качестве явок с повинной. В качестве обстоятельства, отягчающего наказание ФИО4, суд учитывает рецидив преступлений. Исключительных обстоятельств, предусмотренных ст. 64 УК РФ в отношении ФИО4 судом не установлено. При назначении наказания ФИО5 суд учитывает характер и степень общественной опасности совершенного преступления, которое относится к категории средней тяжести, данные о личности подсудимого, который по месту жительства характеризуется отрицательно, склонен к бродяжничеству, замечен в злоупотреблении спиртными напитками (&lt;данные изъяты&gt; неоднократно привлекался к административной ответственности ( т.3 л.д. 220-224), ранее судим ( т.3 л.д. 219-220) В качестве обстоятельств, смягчающих наказание ФИО5 суд учитывает признание вины, раскаяние в содеянном, состояние здоровья, наличие на иждивении малолетнего ребенка, объяснение в качестве явки с повинной. В качестве обстоятельства, отягчающего наказание ФИО5, суд учитывает рецидив преступлений Исключительных обстоятельств, предусмотренных ст. 64 УК РФ в отношении ФИО5 судом не установлено. Фактических правовых оснований для применения ч.6 ст. 15 УК РФ и изменения категории преступлений на менее тяжкие суд не усматривает. При назначении наказания ФИО1 суд учитывает требования ч.1 ст. 62 УК РФ , а также в отношении подсудимых ФИО5, ФИО4 и ФИО1 требования ч.5 ст. 62 УК РФ . Учитывая вышеизложенное, данные о личности подсудимых, суд полагает правомерным назначить им наказание в виде реального лишения свободы, без дополнительных видов наказания. Оснований для применения ст. 73 УК РФ судом не установлено. Судом установлено, что ФИО1 совершила умышленное тяжкое преступление в период условного осуждения по приговорам Вологодского городского суда от 15 августа 2016 года, мирового судьи Вологодской области по судебному участку №61 от 10 ноября 2016 года, по приговору мирового судьи по судебному участку № 2 от 25 декабря 2015 года. В соответствии с ч.5 ст. УК РФ условное осуждение по приговору от 25 декабря 2015 года подлежит отмене, поскольку преступление от 7 февраля 2017 года совершено в период испытательного срока. В соответствии с постановлением Вологодского городского суда от 19 мая 2017 года условное осуждение по приговорам суда от 15 августа 2016 года и 10 ноября 2016 года отменено, окончательное наказание по настоящему уголовному делу следует назначить по правилам ст. 70 УК РФ . В соответствии с п. «б» ч.1 ст. 58 УК РФ ФИО1 подлежит направлению для отбывания наказания в исправительную колонию общего режима. ФИО4 будучи судимым дважды за совершения преступлений средней тяжести, совершил тяжкое преступление, что в силу п. «а» ч. 3 ст. 18 УК РФ образует опасный рецидив, при котором согласно п. «в» ч. 1 ст. 58 УК РФ отбывание лишения свободы следует назначить в исправительной колонии строгого режима. В связи с наличием в действиях ФИО5 рецидива преступлений, согласно п. «в» ч.1 ст. 58 УК РФ его следует направить для отбывания наказания в исправительную колонию строгого режима. Исковые требования потерпевшей В. в размере 4500 рублей к ФИО1, ФИО4 являются законными и обоснованными, подлежат удовлетворению. Исковые требования представителя ФИО2 Д. в размере 3000 рублей и представителя ФИО3 Ж. в размере 9369 рублей 75 копеек к ФИО1, ФИО4, ФИО5 являются законными и обоснованными, признаны подсудимыми, подлежат удовлетворению в полном объеме. Потерпевшей М. гражданский иск не заявлен. На основании изложенного и руководствуясь ст. 316 Уголовно-процессуального кодекса Российской Федерации, суд ПРИГОВОРИЛ: признать виновной ФИО1, в совершении преступлений, предусмотренных п. «а» ч.3 ст.158, п.п. «а,б» ч.2 ст. , п. «а» ч.2 ст. 158 УК РФ и назначить ей наказание: - по п. «а» ч.3 ст. 158 УК РФ в виде лишения свободы на срок 2 (два) года. - по п. «а,б» ч.2 ст. 158 УК РФ в виде лишения свободы на срок 1 (один) год 10 (десять) месяцев. - по п. «а» ч.2 ст. 158 УК РФ в виде лишения свободы на срок 1 (один) год 8 (восемь) месяцев. В соответствии с ч.3 ст. 69 УК РФ по совокупности преступлений путем частичного сложения назначенных наказаний, окончательно назначить ФИО1 наказание в виде лишения свободы на срок 2 (два) года 6 (шесть) месяцев. На основании ч.5 ст. УК РФ отменить ФИО1 условное осуждение по приговору мирового судьи Вологодской области по судебному участку № 2 от 25 декабря 2015 года. В соответствии со ст. 70 УК РФ по совокупности приговоров, к наказанию, назначенному по данному приговору, присоединить частично не отбытую часть наказания по приговору мирового судьи Вологодской области по судебному участку № 2 от 25 декабря 2015 года в виде 3 (трех) месяцев лишения свободы, и присоединить частично не отбытую часть наказания по приговорам Вологодского городского суда Вологодской области от 15 августа 2016 года, мирового судьи Вологодской области по судебному участку №61 от 10 ноября 2016 года (с учетом постановления Вологодского городского суда Вологодской области от 19 мая 2017 года и применения ч.5 ст. 69 УК РФ ) в виде 6 (шести) месяцев лишения свободы и окончательно назначить наказание ФИО1 в виде лишения свободы на срок 3 (три) года 3 (три) месяца с отбыванием наказания в исправительной колонии общего режима. Меру пресечения ФИО1 на апелляционный период изменить с подписки о невыезде и надлежащем поведении на заключение под стражу, арестовав немедленно в зале суда. Срок отбывания наказания ФИО1 исчислять с 26 сентября 2017 года. Зачесть ФИО1 в срок отбытия наказания время нахождения под стражей по приговору от 15 августа 2016 года с 20 июня 2016 года по 15 августа 2016 года и по приговору от 10 ноября 2016 года с 27 октября 2016 года по 10 ноября 2016 года. признать виновным ФИО4 в совершении преступлений, предусмотренных п. «а» ч.3 ст.158, п.п. «а,б» ч.2 ст. , п. «а» ч.2 ст. 158 УК РФ и назначить ему наказание: - по п. «а» ч.3 ст. 158 УК РФ в виде лишения свободы на срок 2 (два) года 6 (шесть) месяцев. - по п. «а,б» ч.2 ст. 158 УК РФ в виде лишения свободы на срок 2 (два) года. - по п. «а» ч.2 ст. 158 УК РФ в виде лишения свободы на срок 2 (два) года. В соответствии с ч.3 ст. 69 УК РФ по совокупности преступлений путем частичного сложения назначенных наказаний, окончательно назначить ФИО4 наказание в виде лишения свободы на срок 3 (три) года с отбыванием наказания в исправительной колонии строгого режима. Меру пресечения ФИО4 на апелляционный период оставить без изменения - в виде заключения под стражу. Срок отбывания наказания ФИО4 исчислять с 26 сентября 2017 года. Зачесть в срок отбывания наказания ФИО4 время нахождения в ИВС УМВД России по &lt;адрес&gt; и под стражей с 07 сентября 2017 года по 25 сентября 2017 года признать виновным ФИО5 в совершении преступления, предусмотренного п. «а» ч.2 ст. 158 УК РФ и назначить ему наказание в виде лишения свободы на срок 2 (два) года с отбыванием наказания в исправительной колонии строгого режима. Меру пресечения ФИО5, на апелляционный период оставить без изменения - в виде заключения под стражу. Срок отбывания наказания ФИО5 исчислять с 26 сентября 2017 года. Зачесть в срок отбывания наказания ФИО5 время нахождения в ИВС УМВД России по г. Вологде и под стражей с 17 сентября 2017 года по 25 сентября 2017 года. Взыскать в солидарном порядке с ФИО1 и ФИО4 в счет возмещения материального ущерба в пользу В. 4500 (четыре тысячи пятьсот) рублей. Взыскать в солидарном порядке с ФИО1, ФИО4, ФИО5 в счет возмещения материального ущерба в пользу ФИО2 3000 (три тысячи) рублей. Взыскать в солидарном порядке с ФИО1, ФИО4, ФИО5 в счет возмещения материального ущерба в пользу ФИО3 в размере 9 369 (девять тысяч триста шестьдесят девять) рублей 75 копеек. Вещественные доказательства: - руководство по эксплуатации, кассовый чек на велосипед марки &lt;данные изъяты&gt; - хранить при материалах уголовного дела, - два диска с видеозаписью с камер видеонаблюдения, расположенный на &lt;адрес&gt; – хранить при материалах уголовного дела Приговор может быть обжалован в апелляционном порядке в Вологодский областной суд через Вологодский городской суд в течение 10 суток со дня его провозглашения, а осужденными в тот же срок и в том же порядке с момента его получения. В случае подачи апелляционной жалобы, осужденные вправе: - ходатайствовать о своем участии в рассмотрении уголовного дела судом апелляционной инстанции;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 Судья Н.К. Абдалова Подлинник документа вшит в дело №1-756/2017 Вологодского городского суда Вологодской области Секретарь: А.А.Михайлова «КОПИЯ ВЕРНА»Подпись судьи:_____________________Секретарь:_________________________ _____________________ (Инициалы, фамилия)«___» _____________ 201___г. Суд: Вологодский городской суд (Вологодская область) (подробнее) Судьи дела: Абдалова Надира Кенгесовна (судья) (подробнее) Последние документы по делу: Приговор от 25 сентября 2017 г. по делу № 1-756/2017 Приговор от 23 августа 2017 г. по делу № 1-756/2017 Показать все документы по этому делу Судебная практика по: Побои Судебная практика по применению нормы ст. 116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