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 в графе «поручитель» в договоре поручительства №п/041кл-5 от ДД.ММ.ГГГГ; - в графе «залогодатель» в договоре залога недвижимости №п/041кл-1/1 от ДД.ММ.ГГГГ; - в графе «поручитель» в договоре поручительства №п/005кл-5/1 от ДД.ММ.ГГГГ; - в графе «залогодатель» в договоре залога недвижимости №п/041кл-1/2 от ДД.ММ.ГГГГ; - в графе «залогодатель» в договоре об ипотеке №п/005кл-1/2 от ДД.ММ.ГГГГ выполнены ФИО5 ФИО263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Оттиск круглой гербовой печати «Управления Федеральной службы государственной регистрации кадастра и картографии Хасавюртовского городского отдела» в: - договоре залога недвижимости №п/041кл-1/1 от ДД.ММ.ГГГГ; - договоре залога недвижимости №п/041кл-1/2 от ДД.ММ.ГГГГ; - договоре об ипотеке №п/005кл-1/1 от ДД.ММ.ГГГГ - договоре об ипотеке №п/005кл-1/2 от ДД.ММ.ГГГГ не соответствуют оттискам круглой гербовой печати Управления ФСГРКиК Хасавюртовского городского отдела.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Оттиски прямоугольного штампа Управления Федеральной службы государственной регистрации кадастра и картографии Хасавюртовского городского отдела» в: - договоре об ипотеке №п/005кл-1/1 от ДД.ММ.ГГГГ - договоре об ипотеке №п/005кл-1/2 от ДД.ММ.ГГГГ не соответствуют оттискам круглой - договоре залога недвижимости №п/041кл-1/2 от ДД.ММ.ГГГГ; - договоре залога недвижимости №п/041кл-1/1 от ДД.ММ.ГГГГ не соответствуют образцам прямоугольного штампа Управления ФСГРКиК Хасавюртовского городского отдела.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 Подписи: - под оттисками штампа «Управления Федеральной службы государственной регистрации кадастра и картографии Хасавюртовский городской отдел» и оттиском факсимильной печати «ФИО11 ФИО264» в договоре залога недвижимости №п/041кл-1/1 от ДД.ММ.ГГГГ; - под оттисками штампа «Управления Федеральной службы государственной регистрации кадастра и картографии Хасавюртовский городской отдел» и оттиском факсимильной печати «ФИО11 ФИО265» в договоре залога недвижимости №п/041кл-1/2 от ДД.ММ.ГГГГ; - под оттисками штампа «Управления Федеральной службы государственной регистрации кадастра и картографии Хасавюртовский городской отдел» и оттиском факсимильной печати «ФИО11 ФИО266.» в договоре ипотеки №п/005кл-1/1 от ДД.ММ.ГГГГ; - под оттисками штампа «Управления Федеральной службы государственной регистрации кадастра и картографии Хасавюртовский городской отдел» и оттиском факсимильной печати «ФИО11 ФИО267.» в договоре ипотеки №п/005кл-1/2 от ДД.ММ.ГГГГ вероятно выполнены не ФИО11 ФИО268., а иным лицом;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Рукописные записи: - в графах оттисков штампа «Управления Федеральной службы государственной регистрации кадастра и картографии Хасавюртовский городской отдел» в в договоре залога недвижимости №п/041кл-1/1 от ДД.ММ.ГГГГ; - в графах оттисков штампа «Управления Федеральной службы государственной регистрации кадастра и картографии Хасавюртовский городской отдел» в договоре залога недвижимости №п/041кл-1/2 от ДД.ММ.ГГГГ; - в графах оттисков штампа «Управления Федеральной службы государственной регистрации кадастра и картографии Хасавюртовский городской отдел» в договоре ипотеки №п/005кл-1/1 от ДД.ММ.ГГГГ; - в графах оттисков штампа «Управления Федеральной службы государственной регистрации кадастра и картографии Хасавюртовский городской отдел» в договоре ипотеки №п/005кл-1/2 от ДД.ММ.ГГГГ выполнены не ФИО11 ФИО269., а иным лицом. Протоколом осмотра от ДД.ММ.ГГГГ, в ходе которого осмотрены изъятые в АКБ &lt;данные изъяты&gt; при производстве выемок от ДД.ММ.ГГГГ и ДД.ММ.ГГГГ документы, подтверждающие факт подделки и хищения ФИО5 ФИО270. кредитных денежных средств в размере 24000000 рублей в 2012 году и 30000000 рублей в 2013 году, согласно описи, приведенной в обвинительном заключении. : Доказательствами, подтверждающими вину подсудимого ФИО1 ФИО271. по второму эпизоду предъявленного обвинения являются: Показания обвиняемого ФИО1 ФИО273., оглашенные судом в связи с наличием существенных противоречий в показаниях ФИО1 ФИО272., данные им в ходе предварительного следствия с участием защитника, а также разъяснением ему права, о том, что его показания могут быть использованы в качестве доказательств, в том числе и последующего отказа от них: показания представителей потерпевшего ФИО5 и ФИО4 ФИО274., свидетелей ФИО5 ФИО276., ФИО8 ФИО277., ФИО10 ФИО278, ФИО9 ФИО279., ФИО11 ФИО280., ФИО5 ФИО281., ФИО5 ФИО282., подробно изложенных в приговоре суда по первому эпизоду предъявленного ФИО1 ФИО275. обвинения. А также письменными доказательствами: Заявлением председателя правления АКБ «Инвестиционный торговый банк» ФИО16 ФИО283. о совершённом преступлении ФИО5 ФИО284 в связи с хищением им кредитных денежных средств на сумму 64 млн. рублей. Выпиской по расчётному счёту ИП ФИО5 ФИО288 за период времени с ДД.ММ.ГГГГ по ДД.ММ.ГГГГ, подтверждающая факт перечисления на расчётный счёт ФИО5 ФИО285 и получения им похищенных кредитных денежных средств в размере 64000 000 рублей. Ответом на запрос из ДРФ ОАО «Россельхозбанка» за исх. № от ДД.ММ.ГГГГ, согласно которого следует, что имущество, представленное в залог ФИО5 ФИО286. в АКБ «Инвестиционный торговый банк» для получения кредита, обременено в пользу АО «Россельхозбанк». Ответом на запрос филиала «Газпромбанк» (АО) «Северо-Кавказский» за исх. № от ДД.ММ.ГГГГ, согласно которого следует, что ФИО5 ФИО287. представил указанному банку в качестве залога земельный участок и здание автозаправочной станции в обеспечение обязательств по кредитному договору &lt;***&gt; от ДД.ММ.ГГГГ, в результате чего на данные объекты обращено взыскание на залог в пользу указанного банка согласно решению Хасавюртовского городского суда РД от ДД.ММ.ГГГГ по делу №, подтверждающий факт предоставления этого же залога в АКБ &lt;данные изъяты&gt; по заключённому в последующем кредитному соглашению от ДД.ММ.ГГГГ. Кредитное соглашение №п/005кл от ДД.ММ.ГГГГ, заключенное между ФИО1 ФИО289 и филиалом «Махачкалинский АКБ «&lt;данные изъяты&gt;», на получение кредита в размере 40 млн. рублей, договор поручительства от ДД.ММ.ГГГГ « 1330 п/005 кл. – 5/1, договор об ипотеке от ДД.ММ.ГГГГ № п/005 кл- 1/2, договора поручительства от ДД.ММ.ГГГГ №п/005 кл – 5/2 и №п/005 кл- 5/3 и договор об ипотеке от ДД.ММ.ГГГГ №п/ 005 кл- 1/1, на принадлежащее ФИО1 ФИО290. недвижимое имущество. Протоколом выемки в АКБ «Инвестиционный торговый банк» чеков, подтверждающих факт получения ФИО5 ФИО291 кредитных денежных средств в размере 30000 рублей в 2012 году и в размере 40000000 рублей в 2013 году, компакт-диска с электронными сведениями по расчётному счёту ИП «ФИО5 ФИО294.» 40№ в виде выписки за период с ДД.ММ.ГГГГ по ДД.ММ.ГГГГ в АКБ Инфестторгбанк, справки начальника управления экономической безопасности АКБ «&lt;данные изъяты&gt;» (ПАО) Горчица ФИО293 подтверждающей факт уничтожения кассовых документов о истечению срока давности, юридического дела «ИП ФИО5 ФИО292» на 40 листах. Протоком осмотра от ДД.ММ.ГГГГ, согласно которого осмотрены документы, изъятые в АКБ «Инвестиционный торговый банк» по факту получения кредита ФИО5 ФИО295. в 2012 году на сумму 30000000 рулей и в 2013 году на сумму 40000000 рублей, в которых установлены поддельные печати, штампы, подписи Хасавюртовского городского отдела Управления ФСГРКиК по РД о якобы осуществлённой регистрации обременения предоставленного залогового имущества для получения кредита. Выпиской из ЕГРП на все объекты представленного ФИО5 ФИО296. недвижимого имущества в качестве залога в АКБ «&lt;данные изъяты&gt;» в обеспечение обязательств по кредитному договору №п/041кл от ДД.ММ.ГГГГ на сумму 30000000 рублей и по кредитному соглашению №п/005кл от ДД.ММ.ГГГГ, согласно которых наблюдается неоднократное обременение аналогичного залогового имущества в трёх банках, а именно ОАО «Россельхозбанк», АО Газпромбанк и АКБ &lt;данные изъяты&gt;. Заключением эксперта №, 163/2 от ДД.ММ.ГГГГ, согласно выводов, которого следует, что 1. Подписи: - в графе «заёмщик» в кредитном договоре №п/041кл от ДД.ММ.ГГГГ; - в графе «поручитель» в договоре поручительства №п/041кл-5 от ДД.ММ.ГГГГ; - в графе «залогодатель» в договоре залога №п/041кл-2 от ДД.ММ.ГГГГ; - в графе «залогодатель» в договоре залога недвижимости №п/041кл-1/1 от ДД.ММ.ГГГГ; - в графе «заёмщик» в кредитном соглашении №п/005кл от ДД.ММ.ГГГГ; - в графе «поручитель» в договоре поручительства №п/005кл-5/1 от ДД.ММ.ГГГГ; - в графе «залогодатель» в договоре залога недвижимости №п/041кл-1/2 от ДД.ММ.ГГГГ; - в графе «залогодатель» в договоре об ипотеке №п/005кл-1/2 от ДД.ММ.ГГГГ вероятно выполнены ФИО5 ФИО297</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 в графе «поручитель» в договоре поручительства №п/041кл-5 от ДД.ММ.ГГГГ; - в графе «залогодатель» в договоре залога недвижимости №п/041кл-1/1 от ДД.ММ.ГГГГ; - в графе «поручитель» в договоре поручительства №п/005кл-5/1 от ДД.ММ.ГГГГ; - в графе «залогодатель» в договоре залога недвижимости №п/041кл-1/2 от ДД.ММ.ГГГГ; - в графе «залогодатель» в договоре об ипотеке №п/005кл-1/2 от ДД.ММ.ГГГГ выполнены ФИО5 ФИО298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Оттиск круглой гербовой печати «Управления Федеральной службы государственной регистрации кадастра и картографии Хасавюртовского городского отдела» в: - договоре залога недвижимости №п/041кл-1/1 от ДД.ММ.ГГГГ; - договоре залога недвижимости №п/041кл-1/2 от ДД.ММ.ГГГГ; - договоре об ипотеке №п/005кл-1/1 от ДД.ММ.ГГГГ - договоре об ипотеке №п/005кл-1/2 от ДД.ММ.ГГГГ не соответствуют оттискам круглой гербовой печати Управления ФСГРКиК Хасавюртовского городского отдела.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Оттиски прямоугольного штампа Управления Федеральной службы государственной регистрации кадастра и картографии Хасавюртовского городского отдела» в: - договоре об ипотеке №п/005кл-1/1 от ДД.ММ.ГГГГ - договоре об ипотеке №п/005кл-1/2 от ДД.ММ.ГГГГ не соответствуют оттискам круглой - договоре залога недвижимости №п/041кл-1/2 от ДД.ММ.ГГГГ; - договоре залога недвижимости №п/041кл-1/1 от ДД.ММ.ГГГГ не соответствуют образцам прямоугольного штампа Управления ФСГРКиК Хасавюртовского городского отдела.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 Подписи: - под оттисками штампа «Управления Федеральной службы государственной регистрации кадастра и картографии Хасавюртовский городской отдел» и оттиском факсимильной печати «ФИО11 ФИО299.» в договоре залога недвижимости №п/041кл-1/1 от ДД.ММ.ГГГГ; - под оттисками штампа «Управления Федеральной службы государственной регистрации кадастра и картографии Хасавюртовский городской отдел» и оттиском факсимильной печати «ФИО11 ФИО300» в договоре залога недвижимости №п/041кл-1/2 от ДД.ММ.ГГГГ; - под оттисками штампа «Управления Федеральной службы государственной регистрации кадастра и картографии Хасавюртовский городской отдел» и оттиском факсимильной печати «ФИО11 ФИО302 в договоре ипотеки №п/005кл-1/1 от ДД.ММ.ГГГГ; - под оттисками штампа «Управления Федеральной службы государственной регистрации кадастра и картографии Хасавюртовский городской отдел» и оттиском факсимильной печати «ФИО11 ФИО303 в договоре ипотеки №п/005кл-1/2 от ДД.ММ.ГГГГ вероятно выполнены не ФИО11 ФИО304, а иным лицом;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Рукописные записи: - в графах оттисков штампа «Управления Федеральной службы государственной регистрации кадастра и картографии Хасавюртовский городской отдел» в в договоре залога недвижимости №п/041кл-1/1 от ДД.ММ.ГГГГ; - в графах оттисков штампа «Управления Федеральной службы государственной регистрации кадастра и картографии Хасавюртовский городской отдел» в договоре залога недвижимости №п/041кл-1/2 от ДД.ММ.ГГГГ; - в графах оттисков штампа «Управления Федеральной службы государственной регистрации кадастра и картографии Хасавюртовский городской отдел» в договоре ипотеки №п/005кл-1/1 от ДД.ММ.ГГГГ; - в графах оттисков штампа «Управления Федеральной службы государственной регистрации кадастра и картографии Хасавюртовский городской отдел» в договоре ипотеки №п/005кл-1/2 от ДД.ММ.ГГГГ выполнены не ФИО11 ФИО305, а иным лицом. Протоколом осмотра от ДД.ММ.ГГГГ, в ходе которого осмотрены изъятые в АКБ Инвестторгбанк при производстве выемок от ДД.ММ.ГГГГ г. и ДД.ММ.ГГГГ г. документы, подтверждающие факт подделки и хищения ФИО5 ФИО307 кредитных денежных средств в размере № рублей ДД.ММ.ГГГГ и № рублей в ДД.ММ.ГГГГ, согласно описи, приведенной в обвинительном заключении. : Доводы подсудимого о своей невиновности в совершении инкриминируемых ему деяний опровергаются совокупностью выше исследованных доказательств. Показания, самого ФИО1 ФИО308., данные им в ходе предварительного следствия, а также показания представителя потерпевшего, свидетелей обвинения последовательны, одинаковы и логичны, согласуются друг с другом и с другими доказательствами по делу, в своей совокупности опровергают доводы ФИО1 ФИО309. о своей невиновности в совершении преступлений, предусмотренных ст. 159.1 ч. 4 УК РФ. Об умысле подсудимого ФИО5 ФИО310. направленного на хищение имущества потерпевшего, т.е. в сфере кредитования путем обмана, в особо крупном размере свидетельствуют и те обстоятельства, что ФИО5 ФИО311 получил указанные средства, не имея финансовой возможности их возврата, о чем свидетельствуют конкретные обстоятельства дела, также при получении кредитных средств подсудимым использованы подложные залоговые имущества, те которые фактически находились в залоге, у другого Банка. При получении кредитных средств у подсудимого уже имелись долговые обязательства. Указанные обстоятельства свидетельствуют о наличии у подсудимого умысла на безвозмездное хищение денежных средств Банка. Доводы подсудимого, что частично возмещал денежные средства, также суд расценивает критически, поскольку указанные действия, направлены с целью сокрыть истинные намерения подсудимого, а также выдвинуты с целью уйти ответственности за содеянное. Согласно разъяснений Пленума Верховного Суда Российской Федерации, изложенных в п. 14 постановления от ДД.ММ.ГГГГ год № «О судебной практике по делам о мошенничестве, присвоении и растрате» действия части 1 статьи 176 УК РФ квалифицируются при условии, что индивидуальный предприниматель либо руководитель организации или кредитовании, намеревался исполнить договорные обязательства. Таких обстоятельств в данном случае не установлено. Доводы ФИО1 ФИО312.о намерении исполнить обязательства голословны, ничем объективно не подтверждаются. С момента возбуждения уголовного дела в отношении него и до его разрешения по существу, ФИО1 ФИО313 также не предпринималось никаких попыток по возмещению ущерба и возвращению денежных средств Банка. В связи с чем, исследованные в ходе судебного следствия доказательства, в совокупности, позволяют суду прийти к выводу, что вина подсудимого ФИО1 ФИО317. в мошенничестве в сфере кредитования, то есть хищении денежных средств заемщиком путем представления банку заведомо ложных сведений, в особо крупном размере как по первому эпизоду предъявленного обвинения, так и по второму эпизоду полностью установлена. Эти действия подсудимого ФИО1 ФИО314. по первому и второму эпизодам предъявленного обвинения, по каждому в отдельности, суд квалифицирует по ч. 4 ст. 159.1 Уголовного Кодекса Российской Федерации. При решении вопроса о назначении наказания подсудимому ФИО5 ФИО315., суд в соответствии со ст.ст. - 63 УК РФ принимает во внимание характер содеянного, степень его общественной опасности, мотивы и способы совершения преступных действий, иные конкретные обстоятельства дела наряду с данными о личности подсудимого, его семейного положения, а также влияние назначенного наказания на исправление осужденного и на условия жизни его семьи. Смягчающими вину ФИО5 ФИО320 обстоятельствами, суд признает, что подсудимый впервые совершил преступления, наличие на его иждивении троих малолетних детей. Отягчающих вину ФИО5 ФИО319. обстоятельств судом не установлены. С учетом того, что подсудимый совершил два преступления, относящиеся к категории тяжких, ущерб по делу не возмещен, суд приходит к выводу, что исправление ФИО5 ФИО318. возможно только в изоляции его от общества, назначив ему наказание, связанное с реальным лишением свободы. Исключительные обстоятельства, связанные с целями и мотивами совершенного преступления, существенно уменьшающих степень общественной опасности преступления, и являющихся основанием для назначения ФИО5 ФИО323 наказания с применением правил ч. 6 ст. , 64 УК РФ , судом не установлены. Санкцией ч. 4 ст. 159.1 Уголовного кодекса Российской Федерации предусмотрено дополнительное наказание в виде штрафа и ограничения свободы. С учетом личности подсудимого, его семейного положения, а также наличие не возмещенного потерпевшему ущерба, суд полагает возможным не назначать подсудимому дополнительные наказания в виде штрафа и ограничения свободы. При этом суд признает, что такое наказание будет соразмерным содеянному, соответствующим принципам гуманизма и справедливости и отвечающим задачам исправления осужденных и предупреждения совершения ими новых преступлений. В соответствии с п. «б» ч. 1 ст. 58 УК РФ , отбывание наказания ФИО5 ФИО324. суд определяет в исправительной колонии общего режима. Вопрос о судьбе вещественных доказательств суд разрешает с учетом требований ст. 81 УПК РФ . На основании п. 11 ст. 299 УПК РФ , суд считает необходимым сохранить арест в отношении имущества подсудимого ФИО5 ФИО325, наложенного на основании постановления Кировского районного суда &lt;адрес&gt; от ДД.ММ.ГГГГ; на основании постановления Кировского районного суда &lt;адрес&gt; от ДД.ММ.ГГГГ, до возмещения ущерба потерпевшему. На основании изложенного и руководствуясь ст. ст. - 307 УПК РФ , суд ПРИГОВОРИЛ: Признать виновным ФИО5 ФИО326 в совершении преступлений, предусмотренных ч. 4 ст. 159.1 и ч. 4 ст. 159.1 Уголовного кодекса Российской Федерации. Назначить наказание: По ч. 4 ст. 159.1 Уголовного кодекса Российской Федерации (первый эпизод) – три года лишения свободы, без штрафа и без ограничения свободы: По ч. 4 ст. 159.1 Уголовного кодекса Российской Федерации (второй эпизод) – три года лишения свободы, без штрафа и без ограничения свободы. В соответствии с ч. 3 ст. Уголовного кодекса Российской Федерации, по совокупности преступлений, путем частичного сложения наказаний, окончательное наказание ФИО5 ФИО327. определить три года и шесть месяцев лишения свободы, с отбыванием наказания в исправительной колонии общего режима. Меру пресечения ФИО5 ФИО328. избрать заключение под стражей, взяв его под стражу из зала суда немедленно. Срок отбывания наказания ФИО5 ФИО329 исчислять с ДД.ММ.ГГГГ, т.е. со дня провозглашения приговора. Вещественные доказательства: документы, изъятые в АКБ «&lt;данные изъяты&gt;» в ходе производства выемки от ДД.ММ.ГГГГ и от ДД.ММ.ГГГГ, указанные в списке обвинительного заключения – хранить при уголовном деле. Обеспечительные меры, наложенные постановлением Кировского районного суда &lt;адрес&gt; от ДД.ММ.ГГГГ на имущество ФИО5 ФИО331 виде: ; а также на основании постановления Кировского районного суда &lt;адрес&gt; от ДД.ММ.ГГГГ в отношении имущества ФИО5 ФИО330: сохранить, до возмещения ущерба потерпевшему. Приговор может быть обжалован в апелляционном порядке в Верховный суд Республики Дагестан в течение десяти суток со дня его провозглашения, а осужденным ФИО5 ФИО332 содержащимся под стражей в тот же срок со дня вручения ему копии приговора. Разъяснить осужденному, что в случае обжалования настоящего приговора, он вправе принять участие при рассмотрении дела судом апелляционной инстанции. Председательствующий: М.А. Омарова Отпечатано в совещательной комнате. Суд: Советский районный суд г. Махачкалы (Республика Дагестан) (подробнее) Судьи дела: Омарова Мадина Анварбековна (судья) (подробнее) Последние документы по делу: Приговор от 19 декабря 2019 г. по делу № 1-55/2019 Приговор от 13 ноября 2019 г. по делу № 1-55/2019 Приговор от 23 сентября 2019 г. по делу № 1-55/2019 Постановление от 30 августа 2019 г. по делу № 1-55/2019 Приговор от 8 июля 2019 г. по делу № 1-55/2019 Приговор от 17 июня 2019 г. по делу № 1-55/2019 Постановление от 3 июня 2019 г. по делу № 1-55/2019 Постановление от 29 мая 2019 г. по делу № 1-55/2019 Приговор от 22 мая 2019 г. по делу № 1-55/2019 Приговор от 15 мая 2019 г. по делу № 1-55/2019 Постановление от 14 мая 2019 г. по делу № 1-55/2019 Приговор от 14 мая 2019 г. по делу № 1-55/2019 Приговор от 24 апреля 2019 г. по делу № 1-55/2019 Приговор от 3 апреля 2019 г. по делу № 1-55/2019 Постановление от 29 января 2019 г. по делу № 1-55/2019 Приговор от 28 января 2019 г. по делу № 1-55/2019 Постановление от 21 января 2019 г. по делу № 1-55/2019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