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действие права на управление транспортными средствами ФИО2, имеющего водительское удостоверение категории «В» серии № №, выданное ему ДД.ММ.ГГГГ, сроком действия до ДД.ММ.ГГГГ.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ФИО2 сдать водительское удостоверение категории «В» серии № № в МРЭО ГИБДД № 3 ГУ МВД России по Воронежской области. В судебном заседании и.о. межрайпрокурора ФИО1 поддержала заявленные требования по основаниям, указанным в исковом заявлении. Административный ответчик ФИО2 исковые требования признал, признание им иска изложено в письменном заявлении, приобщенном к материалам дела, и принято судом. Представители КУЗ ВО «Борисоглебский психоневрологический диспансер» и МРЭО ГИБДД №3 ГУ МВД России по Воронежской области, участвующие в деле в качестве заинтересованных лиц, в судебное заседание не явились, о месте и времени слушания дела извещены надлежащим образом. Представитель МРЭО ГИБДД №3 ГУ МВД России по Воронежской области направил в суд заявление с просьбой дело рассмотреть в его отсутствие. Выслушав объяснения явившихся в судебное заседание лиц и исследовав материалы дела, суд приходит к следующему. Статьей 55 Конституции Российской Федерации предусмотрена возможность ограничения прав и свобод человека и гражданина федеральным законом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Венской конвенцией о дорожном движении от 08.11.1968 г., действующей в РФ с 03.09.1993 г., установлены нормы, обеспечивающие безопасность дорожного движения. Пунктами 3, 5 ст. 8 Конвенции установлено, что водитель должен обладать необходимыми физическими и психическими качествами, и его физическое и умственное состояние должно позволять ему управлять транспортным средством, водитель должен быть всегда в состоянии управлять своим транспортным средством. А, согласно п. 3 ст. 42 Конвенции, ни одно положение Конвенции не должно толковаться как препятствующее договаривающимся сторонам или их территориальным подразделениям запретить водителю, имеющему национальное или международное водительское удостоверение, управлять автомобилем, если очевидно и доказано, что его состояние таково, что он не может управлять транспортным средством, не создавая угрозы для движения, или если он был лишен права на вождение в государстве, где он имеет свое обычное местожительство. Согласно ч. 1 ст. Федерального закона Российской Федерации от 10 декабря 1995 года № 196-ФЗ «О безопасности дорожного движения», права граждан на безопасные условия движения по дорогам Российской Федерации гарантируются государством и обеспечиваются путем выполнения законодательства Российской Федерации о безопасности дорожного движения и международных договоров Российской Федерации. В соответствии со ст.ст. 23, 23.1, 25 указанного закона, кандидаты в водители в обязательном порядке должны проходить медицинское освидетельствование с целью определения медицинских противопоказаний или ограничений к водительской деятельности и могут быть допущены к управлению транспортными средствами в случае отсутствия ограничений. Согласно сведениям МРЭО ГИБДД № 3 ГУ МВД России по Воронежской области, ФИО2 имеет удостоверение на право управления транспортными средствами категории «В» серии № №. В соответствии с абз. 2 п. 1 ст. Федерального закона от 10.12.1995 года N 196-ФЗ "О безопасности дорожного движения", основанием прекращения действия права на управление транспортными средствами является, в том числе, выявленное в результате обязательного медицинского освидетельствования наличие медицинских противопоказаний или ранее не выявлявшихся медицинских ограничений к управлению транспортными средствами в зависимости от их категорий, назначения и конструктивных характеристик. Статьей Федерального закона от 21.11.2011 № 323-ФЗ «Об основах охраны здоровья граждан в Российской Федерации» установлено, что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 Порядок прекращения действия права на управление транспортными средствами при наличии медицинских противопоказаний или медицинских ограничений к управлению транспортными средствами устанавливается Правительством Российской Федерации. Постановлением Правительства Российской Федерации от 29 декабря 2014 года N 1604 утвержден Перечень медицинских противопоказаний к управлению транспортными средствами. В соответствии с пунктом 7 раздела I, к противопоказаниям относятся психические расстройства и расстройства поведения, связанные с употреблением психоактивных веществ, что соответствует группе кодов F10 - F16, F18, F19 Международной статистической классификации болезней и проблем, связанных со здоровьем (10-й пересмотр) - МКБ-10. Согласно ст. 28 Федерального закона "О безопасности дорожного движения" основаниями прекращения действия права на управление транспортными средствами являются выявленное в результате обязательного медицинского освидетельствования наличие медицинских противопоказаний или ранее не выявлявшихся медицинских ограничений к управлению транспортными средствами в зависимости от их категорий, назначения и конструктивных характеристик. При этом, в ноябре 2018 года БУЗ ВО «Воронежский областной клинический наркологический диспансер» ФИО2 был поставлен диагноз: &lt;данные изъяты&gt;. Данное психическое заболевание является противопоказанием для управления автотранспортом. С учетом изложенных обстоятельств, суд приходит к выводу, что у ФИО2 имеются противопоказания для осуществления деятельности, связанной с источником повышенной опасности, в том числе, с управлением транспортными средствами. А требования Борисоглебского межрайпрокурора о прекращении действия права на управление транспортным средством у ФИО2 являются обоснованными и подлежат удовлетворению. ФИО2, имея водительское удостоверение, с диагнозом - &lt;данные изъяты&gt;, при управлении транспортным средством, как источником повышенной опасности, представляет угрозу безопасности движения на дорогах Российской Федерации для граждан – участников дорожного движения. В соответствии со ст. 12 ГК РФ , одним из способов защиты гражданских прав является пресечение действий, нарушающих право или создающих угрозу его нарушения. Реальная опасность причинения вреда ответчиком при управлении транспортным средством соответствует мере, требуемой прокурором для предупреждения угрозы нарушения прав и законных интересов неопределенного круга лиц - участников дорожного движения. С учетом изложенных обстоятельств, действие права на управление транспортными средствами у ФИО2 должно быть прекращено. При подаче административного иска административный истец освобожден от уплаты госпошлины. В соответствии со ст. 114 КАС РФ , судебные расходы, понесенные судом в связи с рассмотрением административного дела, и госпошлина, от уплаты которых административный истец был освобожден, в случае удовлетворения административного искового заявления взыскиваются с административного ответчика, не освобожденного от уплаты судебных расходов. Исходя из разъяснений, данных в абз. 2 п. 40 Постановления Пленума Верховного Суда Российской Федерации от 27 сентября 2016 года N 36 "О некоторых вопросах применения судами Кодекса административного судопроизводства Российской Федерации", а также п. 2 ст. 61.1 Бюджетного кодекса Российской Федерации суммы государственной пошлины по административным делам, рассматриваемым судами общей юрисдикции, зачисляются в местный бюджет. На основании изложенного с административного ответчика следует взыскать госпошлину в доход местного бюджета в размере 300 рублей. Руководствуясь ст.ст. - 180 КАС РФ , суд решил: Удовлетворить административное исковое заявление Борисоглебского межрайонного прокурора Воронежской области. Прекратить действие права на управление транспортными средствами у ФИО2, ДД.ММ.ГГГГ года рождения, уроженца &lt;данные изъяты&gt;, имеющего удостоверение на право управления транспортными средствами категории «В» серия и номер - №, выданное ему ДД.ММ.ГГГГ сроком действия - до ДД.ММ.ГГГГ Обязать ФИО2 сдать водительское удостоверение в МРЭО ГИБДД № 3 ГУ МВД России по Воронежской области. Взыскать с ФИО2 государственную пошлину в доход местного бюджета в размере 300 (триста) рублей. Решение может быть обжаловано в апелляционном порядке в Воронежский областной суд в течение месяца со времени изготовления мотивированного решения. Председательствующий А.Ю. Ишкова Суд: Борисоглебский городской суд (Воронежская область) (подробнее) Истцы: Борисоглебский межрайпрокурор Воронежской области (подробнее) Иные лица: КУЗ ВО "Борисоглебский психоневрологический диспансер" (подробнее) МРЭО ГИБДД 33 ГУ МВД России по Воронежской области (подробнее) Судьи дела: Ишкова А.Ю.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