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7</w:t>
      </w:r>
    </w:p>
    <w:p>
      <w:pPr>
        <w:spacing w:after="80"/>
        <w:jc w:val="center"/>
      </w:pPr>
      <w:r>
        <w:rPr>
          <w:rFonts w:ascii="Times New Roman" w:hAnsi="Times New Roman" w:eastAsia="Times New Roman" w:cs="Times New Roman"/>
          <w:b w:val="0"/>
          <w:i w:val="0"/>
          <w:sz w:val="22"/>
        </w:rPr>
        <w:t>город Йошкар-Ола</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требований статьи Трудового кодекса Российской Федерации, пунктов 10.10 межотраслевых правил по охране труда на автомобильном транспорте ПОТ Р М-027-2003 - повторный инструктаж с 22 водителями (В, Г, Е и другими) проведен 9 января 2018 года, следующий повторный инструктаж с 19 водителями проведен 9 июля 2018 года, то есть реже одного раза в 3 месяца, что подтверждено представленным журналом регистрации инструктажа на рабочем месте;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нарушение требований статьи Трудового кодекса Российской Федерации, пункта 2 приложения № 1 Типовых норм бесплатной выдачи специальной одежды, специальной обуви и других средств индивидуальной защиты работникам автомобильного транспорта и шоссейных дорог,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утвержденных Министерством здравоохранения и социального развития Российской Федерации от 22 июня 2009 года №357н: водителю К, за которым закреплен автомобиль ГАЗ-3302, водителю Р, за которым закреплен автомобиль МАЗ-5440, не выданы ботинки кожаные с жестким подноском или сапоги кожаные с жестким подноском, что подтверждено приказом ООО «Фирма «Сувенир» от 15 июня 2018 года №150/1 «О закреплении транспортного средства за водителем» и личными карточками учета выдачи средств индивидуальной защиты;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нарушение требований статьи Трудового кодекса Российской Федерации, пункта 148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утвержденных приказом Минтруда России от 9 января 2014 года №997н - слесарю-ремонтнику С не выданы: щиток защитный лицевой или очки защитные, средство индивидуальной защиты органов дыхания фильтрующее или изолирующее, что подтверждено личной карточкой учета выдачи средств индивидуальной защиты;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нарушение требований пункта 13 Межотраслевых правил обеспечения работников специальной одеждой, специальной обувью и другими средствами индивидуальной защиты, утвержденных Приказом Министерства здравоохранения и социального развития Российской Федерации от 1 июня 2009 года №290н - ведется ненадлежащий учет выдачи средств индивидуальной защиты, в предоставленных личных карточках учета выдачи средств индивидуальной защиты работников на оборотной стороне отсутствует информация о сертификатах или декларации соответствия средств индивидуальной защиты, что выявлено 28 августа 2018 года при изучении предоставленных личных карточек учета выдачи средств индивидуальной защиты;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нарушение требований статьи Трудового кодекса Российской Федерации, пункта 3.1.4 Межотраслевых правил по охране труда на автомобильном транспорте ПОТ РМ-027- 2003 - над въездными воротами в боксы для стоянки и ремонта транспортных средств отсутствуют надписи (знаки), указывающие максимально допустимый по условиями безопасности габарит автотранспортного средства по высоте, что выявлено 3 сентября 2018 года по месту расположения общества;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нарушение статьи Трудового кодекса Российской Федерации, пунктов 151, 154, 157 Правил по охране труда при выполнении электросварочных и газосварочных работ, утвержденных приказом Минтруда от 23 декабря 2014 года №1101н, баллоны с кислородом, углекислотой, пропаном хранятся в специальных шкафах, но без устройств, исключающих их падение, и предохранительных колпаков;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нарушение статьи Трудового кодекса Российской Федерации, пункта 2.3.53 Межотраслевых правил по охране труда при эксплуатации промышленного транспорта (конвейерный, трубопроводный и другие транспортные средства непрерывного действия), утвержденных постановлением Минтруда РФ от 17 июня 2003 года №36, пункта 3.1 ГОСТ 12.2.022-80 «Система стандартов безопасности труда (ССБТ). Конвейеры. Общие требования безопасности» на участке производства сушек ленточный конвейер для перемещения теста, располагающийся на высоте менее 2,5 метра от пола, не оборудован защитным ограждением опорных роликов в зоне прохода в смежное помещение и лестницу на второй этаж;</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нарушение статьи Трудового кодекса Российской Федерации, пункта 53 Правил по охране труда при производстве отдельных видов пищевой продукции, утвержденных приказом Министерства труда и социальной защиты Российской Федерации от 17 августа 2015 года № 550н, пункта 2.1.5. ГОСТ 12.2.003-91 Система стандартов безопасности труда (ССБТ). Оборудование производственное. Общие требования безопасности» движущие части производственного оборудования, на установке бестарного хранения муки имеются движущие части приводных механизмов, не оборудованные защитными ограждениями, сигнальная разметка и знаки безопасности отсутствуют;</w:t>
      </w:r>
    </w:p>
    <w:p>
      <w:pPr>
        <w:pStyle w:val="Heading3"/>
      </w:pPr>
      <w:r>
        <w:rPr>
          <w:rFonts w:ascii="Times New Roman" w:hAnsi="Times New Roman" w:eastAsia="Times New Roman" w:cs="Times New Roman"/>
          <w:b/>
          <w:i w:val="0"/>
          <w:sz w:val="22"/>
        </w:rPr>
        <w:t>Пункт 9. Анализ нормы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нарушение статьи Трудового кодекса Российской Федерации, пункта 53 Правил по охране труда при производстве отдельных видов пищевой продукции, утвержденных приказом Министерства труда и социальной защиты Российской Федерации от 17 августа 2015 года № 550н, пункта 2.1.5. ГОСТ 12.2.003-91 «Система стандартов безопасности труда (ССБТ). Оборудование производственное. Общие требования безопасности» движущие части производственного оборудования, транспортер-раскладчик на участке глазирования пряников имеет открытые участки цепного привода, сигнальная разметка и знаки безопасности отсутствуют. Согласно статье Трудового кодекса Российской Федерации работодатель обязан соблюдать трудовое законодательство и иные нормативные правовые акты, содержащие нормы трудового права. Согласно статье Трудового кодекса Российской Федерации 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Кодексом и иными федеральными законами. Разделом 7 Коллективного договора ООО «Фирма «Сувенир», заключенного 15 января 2015 года установлено, что обязанности по обеспечению безопасных условий труда возлагаются на работодателя. В силу пункта 4.2.2 Правил внутреннего трудового распорядка для рабочих, специалистов и служащих ООО «Фирма «Сувенир», утвержденных 15 января 2015 года, работодатель обязан обеспечивать безопасность труда и условия, отвечающие требованиям охраны и гигиены труда. Согласно доверенности от 20 февраля 2018 года полномочия по совершению всех необходимых действий по охране труда и технике безопасности, пожарной, промышленной безопасности переданы исполнительному директору ФИО1 Судья Йошкар-Олинского городского суда Республики Марий Эл, рассмотревший дело по жалобе, согласился с выводами главного государственного инспектора труда Государственной инспекции труда в Республике Марий Эл. Обстоятельства административного правонарушения и вина ФИО1 подтверждены совокупностью доказательств, достоверность и допустимость которых сомнения не вызывают, а именно: распоряжением о проведении проверки от 3 августа 2018 года № 54/77/2018/1/374, выпиской из ЕГРЮЛ по состоянию на 6 августа 2018 года, личными карточками работников ООО «Фирма «Сувенир», личными карточками учета выдачи средств индивидуальной защиты, журналом регистрации инструктажа на рабочем месте, фотоматериалами, списком сотрудников ООО «Фирма «Сувенир», протоколом об административном правонарушении от 17 сентября 2018 года № 54/77/2018/14, актом проверки № 54/77/2018/2 от 6 сентября 2018 года, предписанием от 6 сентября 2018 года об устранении нарушений трудового законодательства и иных нормативных правовых актов, содержащих нормы трудового права, приказом от 20 февраля 2018 года № 43-к о назначении на должность, другими материалами дела об административном правонарушении. Оснований не согласиться с выводами судьи городского суда не имеется. Доводы жалобы о том, что фактически работодателем были выполнены требования трудового законодательства, а правонарушение выразилось только в технической ошибке, а именно в не заполнении карточки учета выдачи средств индивидуальной защиты несостоятельны, поскольку в ходе проверки государственным инспектором труда установлено, что подтверждающих документов о получении работниками средств индивидуальной защиты не имеется. В силу пункта 1.1 Межотраслевых правил по охране труда при эксплуатации промышленного транспорта (конвейерный, трубопроводный и другие транспортные средства непрерывного действия), утвержденных постановлением Минтруда РФ от 17 июня 2003 года № 36, межотраслевые правила по охране труда при эксплуатации промышленного транспорта (конвейерный, трубопроводный и другие транспортные средства непрерывного действия) устанавливают государственные нормативные требования по охране труда при эксплуатации конвейеров всех типов, рольгангов, транспортеров, трубопроводного транспорта и других транспортных средств непрерывного действия, задействованных в технологических транспортных операциях на предприятиях, в учреждениях, организациях как в составе единого технологического комплекса, линии и т.п., так и при их отдельном применении. Согласно положениям ГОСТ 12.2.022-80 «Система стандартов безопасности труда. Конвейеры. Общие требования безопасности», утвержденного постановлением Госстандарта СССР от 5 сентября 1980 года № 4576, его требования распространяются на конвейеры, в том числе оснащенные загрузочными и разгрузочными устройствами, применяемые во всех отраслях народного хозяйства, указанный ГОСТ устанавливает общие требования безопасности к конструкции и размещению конвееров. Учитывая изложенное, доводы жалобы о дополнительном исследования обстоятельств, связанных с эксплуатацией технологического оборудования, с целью установления необходимости его оснащения специальными устройствами, обеспечивающими безопасность эксплуатации и исключащими травмирование работников, юридически несостоятельны. Судьей при рассмотрении жалобы установлено и подтверждается материалами дела, что общество за нарушение трудового законодательства к административной ответственности привлекается впервые, обстоятельства, отягчающие административную ответственность, отсутствуют. Доводы жалобы о назначении административного наказания в виде предупреждения были предметом рассмотрения судьи и правомерно признаны необоснованным по мотивам, приведенным в судебном решении. Согласно части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Как верно указано судьей Йошкар-Олинского городского суда Республики Марий Эл установленные нарушения требований охраны труда создавали угрозу причинения вреда жизни и здоровью работников, в связи с чем отсутствовали основания для назначения административного наказания в виде предупреждения. Назначенное в пределах санкции части 1 статьи 5.27.1 Кодекса Российской Федерации об административных правонарушениях административное наказание соответствует тяжести содеянного, является справедливым и соразмерным установленным частью 1 статьи 3.1 Кодекса Российской Федерации об административных правонарушениях целям административного наказания. Каких-либо существенных нарушений процессуальных требований, предусмотренных Кодексом Российской Федерации об административных правонарушениях, при рассмотрении настоящего дела не допущено. При таких обстоятельствах решение судьи сомнений в своей законности не вызывает, основания для его отмены или изменения, в том числе по доводам жалобы, отсутствуют. Руководствуясь статьями 30.6 – 30.9 Кодекса Российской Федерации об административных правонарушениях, судья РЕШИЛ: решение судьи Йошкар-Олинского городского суда Республики Марий Эл от 25 декабря 2018 года по делу об административном правонарушении, предусмотренном частью 1 статьи 5.27.1 Кодекса Российской Федерации об административных правонарушениях, в отношении ФИО1, оставить без изменения, жалобу ФИО1 – без удовлетворения. Судья И.А. Медведева Суд: Верховный Суд Республики Марий Эл (Республика Марий Эл) (подробнее) Судьи дела: Медведева Ирина Анатольевна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