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посещения мест проведения массовых и иных мероприятий и участие в указанных мероприятиях.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один раз в месяц в орган внутренних дел по месту жительства, пребывания или фактическому нахождению для регистрации.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на выезд за пределы &lt;адрес&gt;. В ходе рассмотрения административного иска представитель административного истца уточнил требования, просил: Рассмотреть вопрос об установлении административного надзора сроком на 8 лет в отношении осужденного ФИО1 и установить ему следующие ограничения: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один раз в месяц в орган внутренних дел по месту жительства, пребывания или фактическому нахождению для регистрации.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на выезд за пределы &lt;адрес&gt;. Представитель административного истца в судебное заседание явился, административный иск в редакции от 29.09.2017г поддержал в полном объеме. Административный ответчик о слушанье дела извещен, в судебное заседание явился, представил письменное заявление, в котором указал, что иск в редакции от 29.09.2017г признает. Выслушав явившихся лиц, прокурора, полагавшего, что административный иск подлежит удовлетворению, оценив письменные доказательства по делу, суд пришел к следующему. Согласно п. 5 ст. 270 КАС РФ Административное исковое заявление об установлении административного надзора в отношении лица, освобождаемого из мест лишения свободы, подается в суд по месту нахождения исправительного учреждения. Административное исковое заявление об установлении административного надзора в отношении лица, освобожденного из мест лишения свободы, подается в суд по месту жительства или месту пребывания этого лица. Согласно ч.1 ст. 3 Федерального закона № 64-ФЗ от ДД.ММ.ГГГГ «Об административном надзоре за лицами, освобожденными из мест лишения свободы» административный надзор устанавливается судом при наличии оснований, предусмотренных частью 3 настоящей статьи,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1) тяжкого или особо тяжкого преступления; 2) преступления при рецидиве преступлений; 3) умышленного преступления в отношении несовершеннолетнего; 4) двух и более преступлений, предусмотренных частью первой статьи 228, статьей 228.3, частью первой статьи 231, частью первой статьи 234.1 Уголовного кодекса Российской Федерации. В силу ч.3 ст. 3 указанного закона в отношении указанного в части 1 настоящей статьи лица административный надзор устанавливается, если: 1) лицо в период отбывания наказания в местах лишения свободы признавалось злостным нарушителем установленного порядка отбывания наказания; 2)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управления,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нравственность, и (или) административных правонарушения, предусмотренных частью 7 статьи 11.5 , и (или) статьей 11.9 , и (или) статьей 12.8 , и (или) статьей 12.26 Кодекса Российской Федерации об административных правонарушениях. Согласно ч. 1 ст. 4 Федерального закона № 64-ФЗ от ДД.ММ.ГГГГ Закона в отношении поднадзорного лица могут устанавливаться следующие административные ограничения: В отношении поднадзорного лица могут устанавливаться следующие административные ограничения: 1) запрещение пребывания в определенных местах; 2) запрещение посещения мест проведения массовых и иных мероприятий и участия в указанных мероприятиях; 3) запрещение пребывания вне жилого или иного помещения, являющегося местом жительства либо пребывания поднадзорного лица, в определенное время суток; 4) запрещение выезда за установленные судом пределы территории; 5) обязательная явка от одного до четырех раз в месяц в орган внутренних дел по месту жительства, пребывания или фактического нахождения для регистрации. В силу п.8 ст. 272 КАС РФ суд не связан с изложенным в иске мнением о сроке и видах ограничений, с учетом конкретных обстоятельств дела может устанавливать иные ограничения и срок. Суд учитывает данную норму, в связи с чем самостоятельно устанавливает обстоятельства административного дела. В том числе суд самостоятельно исследует и содержание приговора, не учитывает указанные в иске обстоятельства при их отсутствии в приговоре. Законодательство закрепляет следующее понятие надзора: Под административным надзором понимается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 (ст. 1 Федерального закона от ДД.ММ.ГГГГ N 64-ФЗ "Об административном надзоре за лицами, освобожденными из мест лишения свободы"). Следовательно, само понятие надзора подразумевает наличие ограничений.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 (ст. 2 Федерального закона от ДД.ММ.ГГГГ N 64-ФЗ "Об административном надзоре за лицами, освобожденными из мест лишения свободы"). Данную цель и должен преследовать суд при рассмотрении настоящего иска. В силу ст. КАС РФ одним из принципов административного судопроизводства является равенство всех перед законом и судом. ????????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 равны перед законом и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Государство гарантирует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Запрещаются любые формы ограничения прав граждан по признакам социальной, расовой, национальной, языковой или религиозной принадлежности. Запрошенные ограничения с учетом данных о личности соответствуют целям административного надзора. Судом установлено осуждение ответчика за указанное в приговоре преступление. Обстоятельства преступления также отражены в приговоре. ДД.ММ.ГГГГ ответчик осужден Волгодонским районным судом &lt;адрес&gt; по ст. ч.3 УК РФ к 6 годам лишения свободы с отбыванием наказания в колонии строгого режима. Кроме того суд учитывает выданную ответчику характеристику, также учитывает содержание справки о поощрениях и взысканиях. При этом судом установлено, что ответчик имеет 18 поощрений, взысканий не имеет, однако наличие судимости за совершенное ответчиком деяние предполагает обязательное установление административного надзора. По данной причине в интересах общества необходимо установление должного административного надзора. Суд считает достаточной явку один раз в месяц в орган внутренних дел для надзора за ответчиком для стимулирования положительной динамики развития личности. При определении вида ограничений суд учитывает не только данные о личности, но и сведения о совершенном деянии. При этом суд учитывает возможность изменения объема ограничений в процессе их применения. С учетом изложенных обстоятельств суд считает данную меру в указанном объеме достаточной. Запрещение выезда за пределы &lt;адрес&gt; установлено в целях улучшения надзора, для исключения установления преступных связей. Что касается срока ограничения, то суд применяет ст. 5 названного ФЗ, учитывает сроки погашения судимости. Суд приходит к выводу о необходимости установления административного надзора сроком на 8 лет в отношении данного ответчика с применением испрашиваемых истцом мер. Также суд обращает внимание на следующее. Суд: Шахтинский городской суд (Ростовская область) (подробнее) Истцы: ФКУ ИК-9 (подробнее) Судьи дела: Галактионов Дмитрий Викторович (судья) (подробнее)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