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представления и форма заявления об исправлении технической ошибки в записях, а также требования к формату заявления об исправлении технической ошибки в записях в форме электронного документа устанавливаются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установленном настоящим Федеральным законом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ошибки, которое должно содержать дату выявления такой ошибки, ее описание с обоснованием квалификации соответствующих сведений как ошибочных, а также указание, в чем состоит необходимость исправления такой ошибки. Орган регистрации прав не позднее рабочего дня, следующего за днем принятия данного решения, направляет его заинтересованным лицам или в соответствующие органы для исправления такой ошибки. Порядок и способы направления органом регистрации прав данного решения в форме электронного документа с использованием информационно-телекоммуникационных сетей общего пользования, в том числе сети "Интернет", включая единый портал, устанавливаются органом нормативно-правового регулирования. Суд по требованию любого лица или любого органа, в том числе органа регистрации прав, вправе принять решение об исправлении реестровой ошибки в описании местоположения границ земельных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истечении шести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правообладателя.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случае, указанном в настоящей части, осуществляется органом регистрации прав с учетом сведений, содержащихся в правоустанавливающих документах, с использованием картографической основы в порядке, установленном органом нормативно-правового регулирования.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случае, указанном в настоящей части, может отличаться от площади земельного участка, сведения о которой содержатся в Едином государственном реестре недвижимости не более чем на пять процентов.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пяти рабочих дней со дня исправления реестровой ошибки в случае, указанном в части 7 настоящей статьи, орган регистрации прав обязан уведомить об этом правообладателя земельного участка в порядке и способами,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Споры, возникающие в связи с исправлением реестровой ошибки в случае, указанном в части 7 настоящей статьи, рассматриваются в судебном порядке. Судом установлено, что ФИО1, принадлежит на праве собственности земельный участок с кадастровым номером № расположенный по адресу: РТ, &lt;адрес&gt;. ФИО3, ФИО5, ФИО6, ФИО4 и ФИО2 принадлежит на праве общей долевой собственности земельный участок с кадастровым номером № расположенный по адресу: РТ, &lt;адрес&gt;. Для исправления ошибок в местоположении границ земельных участков с кадастровыми номерами № истцы обратились в межующую организацию ООО «МФЦ Биектау». Согласно межевому плану № от ДД.ММ.ГГГГ с заключением кадастрового инженера, выявлена реестровая ошибка в отношении земельного участка с кадастровым номером №. Также в ходе кадастровых работ было выявлено пересечения фактических границ земельного участка с кадастровым номером № с границами ранее учтенных земельных участков с кадастровыми номерами № с уточненной площадью по сведениям ЕГРН. В отношении земельных участков с кадастровыми номерами № выявлена реестровая ошибка. Споров по границе нет, границы земельного участка согласованы в установленном законом порядке. На местности земельный участок с кадастровым номером кадастровым номером № и земельные участки с кадастровыми номерами № не пересекаются. Также в результате обмера земельного участка с кадастровым номером № была выявлена реестровая ошибка. При проведении кадастровых работ было выявлено пересечения фактических границ земельного участка с кадастровым номером № с границами ранее учтенных земельных участков с кадастровыми номерами № № с уточненной площадью по сведениям ЕГРН. В отношении земельных участков с кадастровыми номерами № выявлена реестровая ошибка. Споров по границе нет, границы земельного участка согласованы в установленном законом порядке. На местности земельный участок с кадастровым номером кадастровым номером № и земельные участки с кадастровыми номерами № не пересекаются. Согласно решению от ДД.ММ.ГГГГ Управления Федеральной службы государственной регистрации, кадастра и картографии по РТ, приостановлено осуществление государственного кадастрового учета на основании п.20,32 ч.1 ст. 26 Федерального закона от 13.07.2015г. №218-ФЗ «О государственной регистрации недвижимости», поскольку границы земельного участка с кадастровым номером № о кадастровом учете которого представлено заявление, пересекают границы земельных участков с кадастровыми номерами № прошедших государственный кадастровый учёт и сведения о которых содержатся в ЕГРН. Границы земельного участка с кадастровым номером № о государственном кадастровом учете которого и (или) государственной регистрации прав на который представлено заявление, пересекают границы земельных участков с кадастровыми номерами 16№ прошедших государственный кадастровый учёт и сведения о которых содержатся в ЕГРН. Правообладатели земельных участков кадастровыми номерами № не исправляют реестровую ошибку в отношении своих участков. Вышеуказанное заключение кадастрового инженера ни кем не оспорено. Каких-либо возражений относительно границ спорного земельного участка не поступали. С данным заключением кадастрового инженера суд соглашается. Каких-либо споров о реальном расположении границ земельных участков с кадастровыми номерами № фактически не имеется. Ответчики ФИО7, ФИО8, ФИО9 и ФИО10 иск признали. Следовательно, споров по границам земельных участков не имеется. Таким образом, требования истцов обоснованы и подлежат удовлетворению. На основании изложенного и руководствуясь ст.ст. - 198 ГПК РФ , суд решил: Иск удовлетворить. Признать, реестровую ошибку в сведениях государственного реестра недвижимости о координатах земельных участков с кадастровыми номерами № Осуществить государственный реестровый учет земельного участка с кадастровым номером №, расположенного по адресу: РТ, &lt;адрес&gt;, и земельного участка с кадастровым номером №, расположенного по адресу: РТ, &lt;адрес&gt;, на основании межевого плана № от ДД.ММ.ГГГГ, подготовленного кадастровым инженером ФИО11, направленного в Федеральную службу государственной регистрации, кадастра и картографии по Республики Татарстан с заявлением № № от ДД.ММ.ГГГГ о постановке на реестровый учёт объекта недвижимости и откорректировать в сведениях государственного реестра недвижимости границы смежных земельных участков с кадастровыми номерами № по границам уточненных земельных участков с кадастровыми номерами № без заявления правообладателей земельных участков кадастровыми номерами № Данное решение является основанием для осуществления государственного реестрового учета изменений в сведениях единого государственного реестра недвижимости. Решение может быть обжаловано в апелляционном порядке в течение месяца в Верховный Суд Республики Татарстан через Высокогорский районный суд Республики Татарстан. Судья: Суд: Высокогорский районный суд (Республика Татарстан ) (подробнее) Судьи дела: Кузнецова Л.В. (судья) (подробнее) Последние документы по делу: Решение от 27 ноября 2017 г. по делу № 2-1253/2017 Решение от 1 октября 2017 г. по делу № 2-1253/2017 Решение от 10 августа 2017 г. по делу № 2-1253/2017 Решение от 23 июля 2017 г. по делу № 2-1253/2017 Решение от 11 июля 2017 г. по делу № 2-1253/2017 Решение от 18 июня 2017 г. по делу № 2-1253/2017 Решение от 23 апреля 2017 г. по делу № 2-1253/2017 Решение от 2 апреля 2017 г. по делу № 2-1253/2017 Решение от 26 марта 2017 г. по делу № 2-1253/2017 Решение от 12 марта 2017 г. по делу № 2-1253/2017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