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февраля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01 июня 2012 года Горно-Алтайским городским судом Республики Алтай по ч.1 ст. 161 УК РФ , к 240 часам обязательных работ;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15 марта 2013 года Чойским районным судом Республики Алтай по ч.1 ст. , ч.3 ст. , п. «б» ч. 2 ст. 131 УК РФ к 5 годам 3 месяцам лишения свободы, на основании ст. 70 УК РФ с наказанием по приговору от 01 июня 2012 года к 5 годам 3 месяцам 10 дням лишения свободы, освободившегося по отбытии наказания 18 октября 2017 года; находящегося на подписке о невыезде и надлежащем поведении обвиняемого в совершении преступления, предусмотренного п. «в» ч. 2 ст. 158 УК РФ , УСТАНОВИЛ: ФИО1 совершил кражу, то есть тайное хищение чужого имущества, с причинением значительного ущерба гражданину, при следующих обстоятельствах. 06 сентября 2018 года около 03 часов ФИО1, находящейся в состоянии алкогольного опьянения в комнате № 22 общежития, расположенного по &lt;адрес&gt;, реализуя свой преступный умысел, направленный на тайное хищение чужого имущества, с причинением значительного ущерба гражданину, из корыстных побуждений, с целью личного незаконного обогащения, умышленно, осознавая, что его действия по изъятию чужого имущества явно незаконны, носят тайный, безвозмездный и противоправный характер, понимая общественно опасный характер своих действий, предвидя неизбежность наступления общественно опасных последствий в виде причинения материального ущерба собственнику имущества и желая наступления указанных последствий, убедившись, что за его действиями никто не наблюдает и не может помешать осуществлению задуманного им преступления, подошел к тумбочке, расположенной в комнате №22 общежития по &lt;адрес&gt;, где взяв себе, тайно похитил сотовый телефон марки «Samsung J2 Prime» в комплекте с зарядным устройством, стоимостью 4 586 рублей 26 копеек с защитным стеклом на дисплее, стоимостью 132 рубля 80 копеек и с находящимися в нем флеш-картой объемом 16 Гб, стоимостью 348 рублей 74 копейки и сим-картой оператора сотовой связи «МТС» не представляющей материальной ценности с денежными средствами на счету в сумме 100 рублей, а также висевшую на веревке мужскую матерчатую рубашку, стоимостью 623 рубля 70 копеек, принадлежащие С. После чего, с похищенным имуществом ФИО1 с места совершения преступления скрылся, распорядившись им в последующем по своему усмотрению, причинив своими преступными действиями С. значительный материальный ущерб на общую сумму 5 791 рубль 50 копеек. ФИО1 как в ходе предварительного следствия, так и в судебном заседании вину в предъявленном ему обвинении признал в полном объеме и заявил ходатайство о рассмотрении уголовного дела в отношении него в порядке особого производства. Подсудимый ФИО1 в судебном заседании пояснил, что обвинение ему понятно, согласен с предъявленным ему обвинением, поддерживает свое ходатайство о постановлении приговора без проведения судебного разбирательства. Суд установил, что ФИО1 заявил ходатайство добровольно и после консультации с защитником, осознает последствия постановления приговора без проведения судебного разбирательства. Государственный обвинитель и потерпевший не возражали против рассмотрения данного уголовного дела в порядке особого производства. Вина ФИО1, кроме полного признания им самим, объективно и полностью подтверждается доказательствами, собранными по уголовному делу. Суд квалифицирует действия ФИО1 по п. «в» ч. 2 ст. 158 УК РФ , как кража, то есть тайное хищение чужого имущества, совершенная с причинением значительного ущерба гражданину.При назначении наказания суд учитывает характер и степень общественной опасности преступления, личность виновного, его возраст и состояние здоровья, обстоятельства, смягчающие и отягчающие наказание, а также влияние назначенного наказания на исправление осужденного и условия жизни его семьи. Подсудимый ФИО1 совершил одно преступление средней тяжести, ранее судим, &lt;данные изъяты&gt;. Суд учитывает в качестве обстоятельств, смягчающих наказание ФИО1: явку с повинной, активное способствование раскрытию и расследованию преступления, полное признание вины, раскаяние в содеянном, &lt;данные изъяты&gt;. Обстоятельством, отягчающим наказание подсудимого ФИО1, суд признает рецидив преступлений. С учетом характера и степени общественной опасности преступления, обстоятельств его совершения, личности виновного, суд не признает обстоятельством, отягчающим наказание подсудимого ФИО1, - совершение преступления в состоянии опьянения, вызванном употреблением алкоголя.С учетом характера и степени общественной опасности совершенного преступления, фактических обстоятельств преступления, личности подсудимого ФИО1, наличия смягчающих и отягчающего наказания обстоятельств, суд оснований для изменения категории преступления на менее тяжкую не усматривает, не применяет ч.1 ст. 62 УК РФ и назначает ему с учетом ч.5 ст. 62 УК РФ наказание в виде лишения свободы, поскольку менее строгий вид наказания не сможет обеспечить достижение целей наказания, предупреждения совершения им новых преступлений. Вместе с тем, с учетом совокупности смягчающих наказание обстоятельств, суд при назначении наказания не применяет в отношении подсудимого ФИО1 дополнительное наказание в виде ограничения свободы, применяет ч.3 ст. 68 УК РФ и назначает ему менее одной третьей части максимального срока лишения свободы (наиболее строгого вида наказания, предусмотренного за совершенное преступление), а также применяет в отношении него ст. 73 УК РФ об условном осуждении, поскольку находит, что его исправление возможно без реального отбывания наказания.Гражданский иск не заявлен. Руководствуясь ст. 316 УПК РФ , суд ПРИГОВОРИЛ:Признать ФИО1 виновным в совершении преступления, предусмотренного п. «в » ч. 2 ст. 158 УК РФ и назначить ему с применением ч.3 ст. 68 УК РФ наказание в виде одного года лишения свободы. На основании ст. 73 УК РФ назначенное наказание считать условным с испытательным сроком один год. Возложить на условно осужденного ФИО1 обязанности: являться на регистрацию в орган, ведающий исполнением наказания с периодичностью и в дни, установленные указанным органом, не менять постоянного места жительства без уведомления указанного органа. Меру пресечения в отношении ФИО1 в виде подписки о невыезде до вступления приговора в законную силу оставить прежней, по вступлении приговора в законную силу - отменить. Вещественные доказательства по вступлении приговора в законную силу: &lt;данные изъяты&gt;, - хранить в уголовном деле. Приговор может быть обжалован в апелляционном порядке в Судебную коллегию по уголовным делам Верховного Суда Республики Алтай в течение 10 суток со дня его провозглашения, с соблюдением требований ст. 317 УПК РФ . В случае подачи апелляционной жалобы, в течение десяти суток со дня вручения ему копии приговора, и в тот же срок со дня вручения ему копии апелляционного представления, затрагивающих его интересы, осужденный вправе ходатайствовать о своем участии в рассмотрении уголовного дела судом апелляционной инстанции, о чем он должен указать в своей жалобе. Председательствующий М.Н. Соколовская Суд: Горно-Алтайский городской суд (Республика Алтай) (подробнее) Судьи дела: Соколовская Марина Николаевна (судья) (подробнее) Судебная практика по: По делам об изнасиловании Судебная практика по применению нормы ст. 131 УК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