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47-П/2026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Кузнецова Дениса Рудольфовича на нарушение его конституционных прав статьями 39014 и 392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Д.Р.Кузнецова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Д.Р.Кузнецов оспаривает конституционность статей 39014 «Основания для отмены или изменения судебной коллегией Верховного Суда Российской Федерации судебных постановлений в кассационном порядке» и 392 «Основания для пересмотра судебных постановлений, вступивших в законную силу (по вновь открывшимся или новым обстоятельствам)» ГПК Российской Федерации. Как следует из представленных материалов, определением суда общей юрисдикции, оставленным без изменения судами вышестоящих инстанций, Д.Р.Кузнецову отказано в удовлетворении заявления о пересмотре по новым обстоятельствам вступившего в законную силу решения того же суда. В 2 качестве нового обстоятельства заявителем указывалось Постановление Конституционного Суда Российской Федерации от 12 октября 2023 года № 47- П, принятое по жалобе другого лица. Определением судьи Верховного Суда Российской Федерации, с которым согласился заместитель Председателя этого суда,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Д.Р.Кузнецова, взаимосвязанные оспариваемые законоположения по смыслу, придаваемому им правоприменительной практикой, противоречат Конституции Российской Федерации, ее статьям 19 (части 1 и 2), 32 (часть 4), 37 (часть 1), 41 (часть 1), 46 (части 1 и 2) и 55 (часть 3), поскольку препятствуют пересмотру вступившего в законную силу судебного постановления, вынесенного в отношении лица, права которого нарушены применением нормы в том смысле, который впоследствии признан Конституционным Судом Российской Федерации неконституционным в постановлении по жалобе другого гражданина.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Кузнецова Дениса Рудольфовича,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