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238876-П/2016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первой статьи 2418 Федерального закона «Об оценочной деятельности в Российской Федерации» в связи с жалобой администрации муниципального образования города Братска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положения части первой статьи 2418 Федерального закона «Об оценочной деятельности в Российской Федерации». Поводом к рассмотрению дела явилась жалоба администрации муниципального образования города Братска.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К.В.Арановского, объяснения представителя Президента Российской Федерации,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от Общероссийской общественной организации «Российское общество оценщиков» – С.А.Табаковой,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2418 Федерального закона от 29 июля 1998 года № 135-ФЗ «Об оценочной деятельности в Российской Федерации» результаты определения кадастровой стоимости могут быть оспорены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объектов недвижимости, находящихся в государственной или муниципальной собственности, в суде и комиссии по рассмотрению споров о результатах определения кадастровой стоимости. Постановлением Правительства Иркутской области от 15 ноября 2013 года № 517-пп были утверждены результаты определения кадастровой стоимости земельных участков в составе земель населенных пунктов на территории Иркутской области по состоянию на 1 января 2012 года. ОАО 3 «Группа «Илим», являющееся собственником одного из этих земельных участков, обратилось в комиссию по рассмотрению споров о результатах определения кадастровой стоимости при Управлении Федеральной службы государственной регистрации, кадастра и картографии по Иркутской области с заявлением о пересмотре его кадастровой стоимости, определенной по состоянию на указанную дату и внесенной в государственный кадастр недвижимости в размере 7 116 608 240,55 руб. (с учетом последующей корректировки – 7 116 590 597,28 руб.). Решение комиссии от 7 августа 2014 года, которым кадастровая стоимость данного земельного участка была установлена в размере его рыночной стоимости, определенной отчетом об оценке и составившей 452 840 000 руб., было оспорено в Иркутском областном суде администрацией муниципального образования города Братска, представившей другой отчет об оценке, по которому рыночная стоимость земельного участка составила 1 620 000 000 руб. Опираясь на заключение эксперта, проводившего судебную оценочную экспертизу, согласно которому рыночная стоимость земельного участка на 1 января 2012 года составляла 5 680 134 121 руб., Иркутский областной суд признал решение комиссии по рассмотрению споров о результатах определения кадастровой стоимости от 7 августа 2014 года незаконным и обязал исключить утвержденную им стоимость земельного участка из сведений государственного кадастра недвижимости (решение от 17 июля 2015 года). При этом суд первой инстанции отклонил доводы о том, что права заявителя результатами определения кадастровой стоимости данного земельного участка, который ему не принадлежит, не затрагиваются, и указал, что муниципальное образование имеет экономический интерес в его оценке как получатель земельного налога, а потому вправе оспорить решение комиссии. Отменяя апелляционным определением от 17 ноября 2015 года решение Иркутского областного суда от 17 июля 2015 года и прекращая производство по административному делу, судебная коллегия по административным делам Иркутского областного суда в подтверждение 4 вывода об отсутствии у суда первой инстанции оснований для рассмотрения по существу заявления администрации муниципального образования города Братска сослалась на нормы Кодекса административного судопроизводства Российской Федерации, на действовавшие в период рассмотрения дела Иркутским областным судом нормы Гражданского процессуального кодекса Российской Федерации, а также на статью 2418 Федерального закона «Об оценочной деятельности в Российской Федерации». По мнению суда апелляционной инстанции, органы местного самоуправления вправе оспаривать результаты определения кадастровой стоимости (и, соответственно, решение, которым они были утверждены) лишь в отношении тех объектов недвижимости, которые находятся в собственности соответствующего муниципального образования. Определением от 19 января 2016 года судья Иркутского областного суда отказал администрации муниципального образования города Братска в передаче кассационной жалобы для рассмотрения в судебном заседании президиума Иркутского областного суда, а судья Верховного Суда Российской Федерации определением от 5 апреля 2016 года – в передаче кассационной жалобы в Судебную коллегию по административным делам Верховного Суда Российской Федерации. В настоящее время в связи с изменением категории земель, к которым относится земельный участок, принадлежащий ОАО «Группа «Илим», его кадастровая стоимость, пересчитанная по состоянию на 3 августа 2015 года в соответствии с постановлением Правительства Иркутской области от 14 января 2014 года № 11-пп «О результатах определения кадастровой стоимости земельных участков в составе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на территории Иркутской области», составляет 732 666 316,78 руб. Как следует из статей 74, 96 и 97 Федерального конституционного закона «О Конституционном Суде Российской Федерации», 5</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судебная защита его прав и свобод (статья 46, часть 1);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часть 2); в России признается и гарантируется местное самоуправление, обеспечивающее самостоятельное решение населением вопросов местного значения, владение, пользование и распоряжение муниципальной собственностью (статья 12; статья 130, часть 1); местное самоуправление осуществляется гражданами путем прямого волеизъявления, а также через выборные и другие органы местного самоуправления, которые самостоятельно решают вопросы местного значения, в том числе устанавливают местные налоги и сборы (статья 130, часть 2; статья 132, часть 1); местное самоуправление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 (статья 133). Право органов местного самоуправления на судебную защиту для обеспечения свободного осуществления ими своих полномочий и соблюдения закрепленных в конституции или внутреннем законодательстве принципов местного самоуправления провозглашено Европейской хартией местного самоуправления в качестве принципа, обязательного для соблюдения ратифицировавшими ее странами (статьи 11 и 12). 7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от 6 октября 2003 года № 131-ФЗ «Об общих принципах организации местного самоуправления в Российской Федерации» относит к вопросам местного значения составление и рассмотрение проекта бюджета муниципального образования, его утверждение, исполнение, контроль за его исполнением, составление и утверждение отчета о его исполнении, а также установление, изменение и отмену местных налогов и сборов (пункты 1 и 2 части 1 статьи 14, пункты 1 и 2 части 1 и часть 2 статьи 15, пункты 1 и 2 части 1 статьи 16). По смыслу правовых позиций, выраженных Конституционным Судом Российской Федерации в постановлениях от 20 декабря 2010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Земельному кодексу Российской Федерации для установления кадастровой стоимости земельных участков, в том числе для целей налогообложения, проводится государственная кадастровая оценка земель в соответствии с законодательством Российской Федерации об оценочной деятельности (пункт 5 статьи 65 и статья 66). Правовые основы регулирования оценочной деятельности закреплены в Федеральном законе «Об оценочной деятельности в Российской Федерации», правила которого позволяют муниципальным образованиям – при заинтересованности, ответственности и необходимой квалификации должностных лиц местного самоуправления – участвовать в правоотношениях по определению кадастровой стоимости расположенных на их территории объектов недвижимости до ее утверждения. В частности, как следует из названного Федерального закона, в течение двадцати рабочих 12 дней с даты включения проекта отчета об определении кадастровой стоимости в фонд данных государственной кадастровой оценки, о чем заказчик оценочных кадастровых работ обязан представить на своем официальном сайте в сети «Интернет» соответствующую информацию и указать адреса для размещения замечаний, органы местного самоуправления имеют возможность включать в фонд данных государственной кадастровой оценки свои замечания к проекту отчета; по истечении указанного срока исполнитель работ вносит в окончательный отчет справку, содержащую информацию обо всех замечаниях, как учтенных, так и не учтенных, с соответствующим обоснованием по каждому из них, что является обязательным условием утверждения кадастровой стоимости объекта недвижимости (части шестая, девятая – четырнадцатая статьи 2415); органы местного самоуправления также могут выразить свою позицию по вопросу кадастровой стоимости объекта недвижимости после получения уведомления о принятии к рассмотрению и дате рассмотрения заявления о ее пересмотре, которое комиссия по рассмотрению споров о результатах определения кадастровой стоимости обязана направить им в семидневный срок с даты поступления заявления (часть двадцатая статьи 2418). Вместе с тем гарантированная Конституцией Российской Федерации самостоятельность местного самоуправления в установлении – в рамках закона – местных налогов не предполагает с необходимостью ни прямого участия органов местного самоуправления именно в определении кадастровой стоимости объектов недвижимости в качестве налоговой базы, ни отнесения споров по поводу ее определения (в том числе в соотношении с рыночной стоимостью) к вопросам местного значения, ни обязательности наделения органов местного самоуправления соответствующими полномочиями. Устанавливая круг лиц, имеющих право участвовать в рассмотрении вопроса об изменении кадастровой стоимости объектов недвижимости, федеральный законодатель также не мог не учитывать, что кадастровая стоимость представляет собой не объективно существующую 13 безусловную величину, установленную (исчисленную и проверенную) в качестве действительной цены, обязательной для любых сделок с объектами недвижимости, а, как следует из части третьей статьи 3 Федерального закона «Об оценочной деятельности в Российской Федерации», их предполагаемую (условную) стоимость, установленную в ходе корректного исполнения законных процедур государственной кадастровой оценки, которая считается достоверной, пока не пересмотрена по правилам оценочной деятельности с установлением в итоге столь же законной рыночной стоимости этих объектов. Что касается рыночной стоимости – за которой признается преимущество, в том числе в качестве налоговой базы (пункты 1 и 3 статьи 66 Земельного кодекса Российской Федерации, абзац шестой пункта 1 статьи 391 Налогового кодекса Российской Федерации), поскольку она получена в результате индивидуальной оценки конкретного объекта недвижимости, – то она также представляет собой лишь наиболее вероятную, т.е. в любом случае приблизительную и не безусловную, цену, по которой данный объект оценки, согласно Федеральному закону «Об оценочной деятельности в Российской Федерации», может быть отчужден на открытом рынке в условиях конкуренции, когда стороны сделки действуют разумно, располагая всей необходимой информацией, а на цене сделки не отражаются какие-либо чрезвычайные обстоятельства, т.е. когда: одна из сторон сделки не обязана отчуждать объект оценки, а другая – принимать исполнение; стороны хорошо осведомлены о предмете сделки и действуют в своих интересах; объект оценки представлен на открытом рынке посредством публичной оферты, типичной для аналогичных объектов оценки; цена сделки представляет собой разумное вознаграждение за объект оценки и принуждения к совершению сделки в отношении сторон сделки не было; платеж за объект оценки выражен в денежной форме (часть вторая статьи 3). Соответственно, рыночная стоимость объекта недвижимости определяется не по факту совершения сделки при состоявшемся соглашении сторон, а, как и кадастровая стоимость, по итогам профессионального 14 исполнения оценщиком законных процедур в предполагаемых идеальных условиях купли-продажи (без предварительного договора, отлагательных и отменительных условий, с денежным платежом без отсрочки или рассрочки между сторонами, не связанными предшествующими обязательствами и взаимозависимостью) и в отличие от действующих цен, которые меняются в зависимости от колебаний на рынке недвижимости, остается неизменной до следующей государственной кадастровой оценки и именно в величине, определенной оценщиком, образует налоговую базу по налогам. Таким образом, как кадастровая стоимость, так и рыночная стоимость являются условными, но считаются достоверными и подлежат признанию не в силу состоявшегося согласования или доказанного факта уплаты цены по известной реальной сделке, а в силу закона, в том числе во исполнение статьи 12 Федерального закона «Об оценочной деятельности в Российской Федерации», поскольку их величина исчислена и обоснована в отчете оценщика по законно установленным правилам и не опровергнута (не пересмотрена, не исправлена) впоследствии законными же средствами. При этом имеющиеся допустимые различия в методах оценки делают неизбежными не только несовпадение установленной на основании отчета оценщика стоимости с реальной ценой состоявшейся сделки, но и определенные расхождения между результатами разных оценок в отношении одного объекта недвижимости, притом что и тот и другой результаты считаются достоверными постольку, поскольку они законно получены либо в процедурах массовой государственной кадастровой оценки, либо в порядке приведения кадастровой стоимости объекта к его рыночной стоимости на основании индивидуальной оценки. Основные подходы к оценке объектов недвижимости (затратный, доходный и сравнительный), включая их совместное применение, общеизвестны и признаны в том числе в качестве федеральных стандартов оценки, однако разнообразие экономических, местных и прочих факторов не позволяет с полной определенностью предписать однозначное для каждого случая их применение. Между тем точность в определении стоимости 15 объектов недвижимости обеспечивается не только ясностью правил оценочной деятельности, следование которым предрешает лишь вероятную достоверность как в отборе исходных данных и методов, так и в результатах оценки, основанной на профессиональном и добросовестном, хотя и неизбежно субъективном предположении, но и постоянным накоплением банка данных (сравнительного материала) о состоянии рынка недвижимости, длительным совместным опытом оценки и пересмотра ее результатов в среде профессиональных оценщиков и в судебной практике, а также совершенствованием института оценки, в том числе в части соблюдения оценщиками стандартов и правил оценочной деятельности, а равно норм деловой и профессиональной этики. Следовательно, количественные колебания при определении кадастровой и рыночной стоимости могут сократиться при постепенном действии многих факторов и лишь со временем – по мере формирования устойчивой практики участия и взаимодействия в процедурах оценки субъектов публичной власти, профессиональных оценщиков и лиц, чьи права и обязанности затрагиваются ее результатами. Неизбежные же в процессе совершенствования оценочной деятельности издержки для кадастровых и, соответственно, налоговых правоотношений, обусловленные стоимостными расхождениями в оценке, если они не связаны исключительно с несправедливыми преимуществами или злоупотреблениями участников этих правоотношений, в приемлемых границах допустимы, – иное пресекало бы формирование практики оценки кадастровой и рыночной стоимости и влекло бы риск отказа от нее на будущее.</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Оценка объектов недвижимости, проведенная по правилам оценочной деятельности, во всяком случае обеспечивает определенность в правоотношениях, прежде всего налоговых, создавая предпосылки к законному и справедливому налогообложению, соответствующему правомерным ожиданиям субъектов этих правоотношений, и делая возможным само установление налогов. Такая оценка – безотносительно к ее результатам и применяемым методам – образует необходимое условие 16 формальной и экономической обоснованности налогообложения, что позволяет налогоплательщикам исполнить свою конституционную обязанность, уплачивая налоги в законном, справедливом и предсказуемом размере, и обеспечивает им обусловленную требованиями Конституции Российской Федерации защиту от произвольных решений (Постановление Конституционного Суда Российской Федерации от 17 марта 2009 года № 5- П; определения Конституционного Суда Российской Федерации от 1 октября 2009 года В системе действующего правового регулирования фискально- бюджетный интерес в установлении налоговой базы по местным налогам имеют субъекты публичной власти, во всяком случае, двух уровней – непосредственно муниципальной и региональной, расходные обязательства которой в пользу местных бюджетов зависят от величины муниципальных доходов. Такой интерес может объективно влиять на действия, которые орган государственной власти субъекта Российской Федерации (в случаях, предусмотренных региональным законодательством, – орган местного самоуправления) выполняет как заказчик работ по государственной кадастровой оценке (отбор исполнителя работ, прием и утверждение результатов и прочие действия, предусмотренные статьями 2412, 2414 и 2417 Федерального закона «Об оценочной деятельности в Российской Федерации»). Налогоплательщик также вправе участвовать в своем интересе в установлении кадастровой стоимости принадлежащих ему объектов недвижимости, в том числе обращаясь за пересмотром их государственной кадастровой оценки в комиссию по рассмотрению споров о результатах определения кадастровой стоимости (далее – комиссия) и в суд. Рассматривая по обращению собственника (налогоплательщика) соответствующие споры, как комиссии, так и суды исходят из презумпции достоверности кадастровой стоимости объекта недвижимости (что предполагает отрицательное для заявителя решение, пока ее ранее установленная величина законно не опровергнута), обеспечивая тем самым фискально-бюджетному интересу исходные преимущества. Кроме того, хотя решения комиссии и судебные акты, подтверждая кадастровую стоимость объекта недвижимости или приводя ее к величине рыночной стоимости, 18 создают определенность в отношении размера налоговых обязательств и налоговых доходов бюджета, предоставление органам местного самоуправления неограниченной возможности требовать пересмотра результатов оценки позволяло бы существенно отсрочить, если не исключить окончательное определение налоговой базы, не гарантируя ни бесспорную точность заново исчисленных стоимостных величин, ни безусловное согласие с ними участников оценочных, земельных, кадастровых и налоговых правоотношений. Участие же налогоплательщиков, прежде всего граждан, в чрезмерно длительных процедурах пересмотра кадастровой стоимости с неясными последствиями, сопровождающееся к тому же издержками, причем неоднократными, на оплату оценочных и экспертных работ, для многих из них весьма проблематично, что само по себе может побуждать их к отказу от защиты своих прав законными средствами, равно как и то обстоятельство, что органы публичной власти имеют перед ними и такие неоспоримые преимущества, как собственный опыт организации кадастровой оценки, участия в анализе ее результатов, разрешении споров, а также располагают для этого необходимыми средствами, особенно если при бюджетном проектировании они будут заранее предназначены для оплаты оценочно-экспертных работ и представительских юридических услуг. Широкое, не ограниченное рамками закона использование органами местного самоуправления права оспаривать в судебном порядке результаты определения кадастровой стоимости объекта недвижимости, в том числе в случае ее установления в размере рыночной стоимости, влияло бы на соотношение интересов участников оценочных и налоговых правоотношений и в любом случае не способствовало бы ни определенности в объеме налоговых обязательств, ни стабильности в земельных, кадастровых и бюджетных правоотношениях, нарушая условное равновесие между интересами налогоплательщиков – граждан и организаций, вынужденных в силу указанных причин отказываться от 19 обращения к доступным им средствам защиты, и фискально-бюджетными интересами местного самоуправления. Именно на обеспечение разумного равновесия притязаний участников указанных правоотношений направлены положения Федерального закона «Об оценочной деятельности в Российской Федерации», в том числе положение части первой его статьи 2418, закрепляющее общий порядок оспаривания результатов определения кадастровой стоимости объектов недвижимости органами местного самоуправления, который допускает такое оспаривание в отношении объектов недвижимости, находящихся в муниципальной собственности. Ту же цель преследуют и предусмотренные названным Федеральным законом правила образования комиссии, ограничивающие прямое решающее участие заинтересованных субъектов или преобладание их экономических интересов в определении кадастровой и рыночной стоимости объектов недвижимости: согласно этим правилам в комиссию входят представители предпринимательского сообщества, саморегулируемых организаций оценщиков, выдвинутые организациями, объединяющими потребителей оценочных услуг, притом что лица, замещающие государственные должности и должности государственной и муниципальной службы, составляют не более половины членов комиссии (части пятая, седьмая и восьмая статьи 2418); отказать во включении проекта отчета об определении кадастровой стоимости в фонд данных государственной кадастровой оценки вправе именно федеральный (не региональный и не муниципальный) орган исполнительной власти, осуществляющий функции по государственной кадастровой оценке, причем не с согласия, а лишь с уведомлением заказчика и исполнителя оценочных кадастровых работ о причинах невозможности такого включения (части пятая – восьмая статьи 2415 и статья 2416). Из приведенных законоположений следует, что прямое влияние экономических интересов на оценку объектов недвижимости допускается лишь в ограниченной части процедур, в другой же их части решающие права остаются за субъектами, интерес которых обусловлен не самой по себе 20 величиной стоимости того или иного объекта, а исполнением задач федеральной публичной власти или профессиональным и корректным проведением оценки, поддержанием стандартов честной конкуренции, корпоративной независимости и репутации саморегулируемых организаций и всего сообщества оценщиков, за которыми – в отличие от прямо заинтересованных сторон – оставлен выбор методов оценки, как и решающее суждение об их состоятельности, совместимости и предпочтении одних перед другими. В связи с этим Федеральный закон «Об оценочной деятельности в Российской Федерации», в исключение из закрепленного в части первой его статьи 2418 общего порядка оспаривания органами местного самоуправления результатов определения кадастровой стоимости объектов недвижимости, наделяет их правом обратиться в комиссию с заявлением о пересмотре кадастровой стоимости на основании недостоверности сведений об объекте недвижимости, использованных при определении его кадастровой стоимости, – в отношении тех объектов недвижимости, которые расположены на территории муниципального образования, в том числе, следовательно, и не находящихся в муниципальной собственности (части одиннадцатая и двенадцатая статьи 2418). Если же при использовании участниками соответствующих правоотношений прав или полномочий, а также процедур и ограничений, закрепленных правилами государственной кадастровой оценки и оценки рыночной стоимости объектов недвижимости, имело место правонарушение, для защиты публично-правового интереса могут быть применены меры, вытекающие из факта установления такого правонарушения в предусмотренном законом порядке в рамках уголовного, гражданского или административного судопроизводства. Таким образом, положение части первой статьи 2418 Федерального закона «Об оценочной деятельности в Российской Федерации», как устанавливающее в системе действующего правового регулирования в целях обеспечения прав и законных интересов собственников объектов недвижимости, расположенных на территории муниципального образования, 21 общий порядок оспаривания органами местного самоуправления результатов определения кадастровой стоимости, который предусматривает возможность такого оспаривания в отношении объектов недвижимости, находящихся в муниципальной собственности,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системе действующего правового регулирования кадастровая стоимость земельного участка является налоговой базой по земельному налогу, представляющему собой один из доходов муниципальных образований, зачисляемый по нормативу 100 процентов в местные бюджеты, средства которого служат для решения вопросов местного значения как конституционно установленной функции местного самоуправления. Соответственно, существенное (в деле администрации муниципального образования города Братска – многократное) снижение кадастровой стоимости земельного участка, используемого его собственниками – гражданами и организациями для осуществления предпринимательской деятельности, особенно если этот земельный участок имеет крупные размеры, может уменьшить, и весьма значительным образом, поступающие в местный бюджет налоговые доходы, а следовательно, и финансовые возможности органов местного самоуправления для удовлетворения потребностей жизнеобеспечения населения. В такой ситуации результаты определения кадастровой стоимости земельных участков, находящихся на территории муниципального образования и являющихся объектами налогообложения, не только влияют на реализацию прав собственников этих земельных участков, но и могут напрямую затронуть права и законные интересы муниципальных образований как территориальных объединений граждан (Постановление Конституционного Суда Российской Федерации от 2 апреля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Постановлении от 5 июля 2016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ограничение прав муниципальной власти на административный иск следует из функциональной правосубъектности органов местного самоуправления. Они правоспособны сообразно своему назначению и в пределах полномочий, установленных законом, что отличает их, прежде всего, от граждан, права которых, согласно статье 18 Конституции Российской Федерации, действуют непосредственно и сами определяют смысл, содержание и применение законов. Так, часть 3 статьи 38 Кодекса административного судопроизводства Российской Федерации однозначно признает административными истцами граждан, но органам власти, включая муниципальную, и должностным лицам оставляет право на административный иск лишь «в случаях, предусмотренных настоящим Кодексом». И в Постановлении сказано о пределах полномочий органов местного самоуправления применительно к их судебной защите. Суд не может рассматривать притязания муниципальной власти и давать им защиту за пределами ее полномочий. Из Постановления следует, что и в установлении местных налогов, включая их элементы, право органов местного самоуправления поставлено в рамки, определенные федеральным законом. В них не входит определение налоговой базы (кадастровой стоимости недвижимости). Конечно, налоговые доходы, поступая в муниципальный бюджет, относятся к муниципальной собственности, но, пока налог не исчислен, не уплачен и не зачислен в местный бюджет, это еще не доход и не муниципальная собственность. Согласно статьям 6 и 1601 Бюджетного кодекса Российской Федерации органы местного самоуправления не являются администраторами доходов, в частности по земельному налогу. Муниципалитет, конечно, вправе получить то, что налоговая служба соберет как муниципальный доход, но по этому праву собственник недвижимости не является обязанной стороной. Органы местного 28 самоуправления устанавливают ставки и льготы по местным налогам (земельному и на имущество), что составляет их решающие полномочия в местном налогообложении и, в общем, их исчерпывает. Это позволяет сделать вывод: если орган местного самоуправления не вправе устанавливать налоговую базу, то и его притязания по такому поводу не могут получить судебной защиты. Не оформленные в полномочиях экономические интересы органов местного самоуправления не попадают под эту защиту сами собой, пока нет о том закона. Поэтому нет оснований считать неконституционными правила части первой во взаимосвязи с частью девятой статьи 2418 Федерального закона «Об оценочной деятельности в Российской Федерации», которые оставляют органам местного самоуправления право оспаривать в суде и в комиссии результаты определения кадастровой стоимости лишь в отношении объектов муниципальной собственности. Согласно Постановлению такое ограничение прав на административный иск предназначено ввести притязания участников правоотношений в разумное равновесие.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изложенного, это связано со свойствами кадастровой стоимости и с объективными условиями оценки недвижимости. Государственная кадастровая, как и оценочно-рыночная стоимость образует заведомо условную величину и подлежит признанию не за точное соответствие фактам состоявшихся сделок, а в силу закона. В отличие от подвижных цен на рынке, оценочная стоимость, исчисленная однажды, неизменна до следующей оценки. Выбор методов, применяемых материалов и сведений нельзя предписать с предсказуемой определенностью для каждого случая оценки ввиду разнообразия экономических, местных и прочих условий. Исходные различия делают неизбежными как несовпадение оценки с ценой состоявшихся сделок, так и расхождения между разными оценками даже по одному объекту. Но и условно-предположительная оценка во всяком случае вносит определенность, создает предпосылки законности налогообложения, приближает его к правомерным ожиданиям и делает возможным само 29 установление земельного налога, налога на имущество и, стало быть, их уплату в предсказуемой величине. Издержки же, обусловленные приблизительностью и стоимостными расхождениями, допустимы просто потому, что они неизбежны. Их можно скорректировать отчасти, но пересмотр кадастрово-рыночной стоимости по требованию местных властей не гарантирует ни бесспорную точность заново исчисленных величин, ни безусловное с ними согласие заинтересованных участников. Результаты оценочной деятельности обязательно разочаруют время от времени чьи-нибудь ожидания, и даже улучшение законодательства само по себе не сделает оценку безупречной. Это не значит, что точность оценочных исчислений навсегда останется безнадежно спорной и малоубедительной. Но хорошего качества оценки нельзя получить, если не дождаться, пока оно постепенно вырастет с накоплением банка данных (сравнительного материала в приемлемых для этого условиях рынка) на большом количестве случаев в длительном опыте расчета и пересмотра стоимости недвижимого имущества. И пока все это не накоплено в опыте, в убедительной широте и в динамике, выдавать стоимостные различия за нарушение муниципальных прав сомнительно. Даже контрастную разницу между государственной кадастровой оценкой и рыночной стоимостью недвижимости нельзя уверенно связывать с несправедливыми преимуществами или злоупотреблениями. Сама администрация города Братска, полагая муниципальные интересы нарушенными, вместо восстановления кадастровой стоимости до прежних семи с лишним миллиардов рублей, требовала в суде установить ее в 4,5 раза меньше (1,6 миллиардов руб.). Не обвинять же за это администрацию в умышленном или халатном посягательстве на муниципальные права. Колебания в стоимостях можно снизить лишь со временем, и в этом смысле много значит стабильность правил, как и профессиональных институтов, чтобы их участники могли хорошо усвоить навыки оценки и укорениться в корпоративной этике. Если такую стабильность не выдержать, то резкие и частые изменения 30 правил не позволят сложиться практике, приблизить оценку к приемлемой достоверности и обеспечить ей общее доверие.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акты по делу администрации муниципального образования города Братска, основанные на положении части первой статьи 2418 Федерального закона «Об оценочной деятельности в Российской Федерации» в той мере, в какой оно признано настоящим Постановлением не соответствующим Конституции Российской Федерации,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Правонарушающие посягательства на фискально-бюджетные интересы, разумеется, возможны. Однако нужно учесть, что спор о кадастровой и рыночной стоимости не предназначен их пресекать и привлекать к ответственности виновных. Он протекает в узких рамках, где можно проверить лишь исполнение правил и стандартов оценки, исходные сведения и материалы. Это не позволяет комиссии и, следовательно, суду выявлять и квалифицировать противоправность и вину правонарушающих деяний. С другой стороны, если состоялось противоправное посягательство (подкуп, сговор и т.п.), то есть уголовная, административная ответственность, прокурорский надзор. Не исключены и споры о соблюдении правил или о недействительности государственного контракта на выполнение кадастровой оценки и др. В любом случае, пока закон не позволяет решить, что считать существенным отклонением рыночной стоимости от государственной кадастровой стоимости, муниципальные образования не могут использовать право на соответствующий административный иск.</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Судя по имеющимся материалам, дело заявителя нельзя пересмотреть. Администрация города Братска оспаривала решение комиссии, которое больше не действует; дело касалось стоимости земельного участка, который уже с 3 августа 2015 года сменил категорию земель и получил в итоге новую кадастровую стоимость, как это следует из письма Управления Росреестра по Иркутской области от 18 апреля 2016 года, направленного в</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Между тем ясно, в том числе на братском примере, что компетентные и ответственные органы местного самоуправления в пределах собственных прав могут управлять налоговыми доходами и удерживать их в довольно стабильных величинах, даже если иногда кадастровая стоимость недвижимости заметно скорректирована рыночной стоимостью.</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