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220044-П/2016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13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связи с жалобой гражданина С.В.Иванова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М.И.Клеандрова, С.Д.Князева, А.Н.Кокотова, Л.О.Красавчиковой,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13 Закона Российской Федерации «О пенсионном обеспечении лиц, проходивших военную службу, службу в 2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Поводом к рассмотрению дела явилась жалоба гражданина С.В.Иванова.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О.С.Хохряковой,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первой статьи 13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право на пенсию за выслугу лет имеют: лица, указанные в статье 1 данного Закона, имеющие на день увольнения со службы выслугу на военной службе, и (или) на службе в органах внутренних дел, и (или) на службе в Государственной противопожарной службе, и (или) на службе в органах по контролю за оборотом наркотических средств и психотропных веществ, и (или) на службе в учреждениях и органах уголовно-исполнительной системы 20 лет и более; лица, указанные в статье 1 данного Закона, уволенные со службы по достижении предельного возраста пребывания на службе, состоянию здоровья или в связи с организационно-штатными мероприятиями и достигшие на день увольнения 45-летнего возраста, имеющие общий трудовой стаж 25 календарных лет и более, из которых не менее 12 лет шести месяцев составляет военная служба, и (или) служба в органах внутренних 3 дел, и (или) служба в Государственной противопожарной службе, и (или) служба в органах по контролю за оборотом наркотических средств и психотропных веществ, и (или) служба в учреждениях и органах уголовно- исполнительной системы. Заявитель по настоящему делу гражданин С.В.Иванов с 20 июля 1978 года по 5 июля 1994 года проходил военную службу, а с 10 августа 1994 года по 20 декабря 1996 года – службу в органах внутренних дел, с которой был уволен приказом от 23 декабря 1996 года по основанию, предусмотренному пунктом «в» статьи 58 Положения о службе в органах внутренних дел Российской Федерации (утверждено Постановлением Верховного Совета Российской Федерации от 23 декабря 1992 года № 4202- I), – выслуге срока службы, дающего право на пенсию. Cогласно материалам о назначении С.В.Иванову с 24 декабря 1996 года пенсии за выслугу лет бессрочно, а также расчету, произведенному кадровым подразделением по последнему месту его службы и объявленному ему при оформлении увольнения, выслуга с учетом периода военной службы составила в льготном исчислении 20 лет 7 месяцев и 29 дней (в календарном – 19 лет 3 месяца и 27 дней). В 2012 году в ходе проверки, проведенной пенсионным органом по заявлению С.В.Иванова, полагавшего, что размер выплачиваемой ему пенсии определен неправильно и подлежит увеличению, была выявлена ошибка, допущенная сотрудником кадрового подразделения при составлении расчета выслуги лет для назначения пенсии (время пребывания заявителя в распоряжении командования для последующего убытия в Республику Афганистан было учтено как составлявшее вместо 24 дней 1 год и 24 дня). В результате ее исправления выслуга на дату увольнения С.В.Иванова со службы в органах внутренних дел составила в льготном исчислении 19 лет 8 месяцев (в календарном – 18 лет 3 месяца 28 дней), т.е. на 4 месяца меньше 20 лет, необходимых для возникновения права на пенсию, в связи с чем с 1 4 октября 2012 года выплата ему пенсии за выслугу лет, размер которой на указанную дату составлял 11 690 рублей 50 копеек, была прекращена. Центральный районный суд города Красноярска, куда С.В.Иванов обратился с иском о признании незаконным решения пенсионного органа о прекращении выплаты ему пенсии за выслугу лет и о ее возобновлении, решением от 31 января 2013 года в удовлетворении заявленных требований отказал, сославшись на статью 13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и позицию Верховного Суда Российской Федерации, приведенную в Обзоре законодательства и судебной практики Верховного Суда Российской Федерации за второй квартал 2004 года, в соответствии с которой данная статья связывает право на пенсию за выслугу лет лиц, проходивших военную службу и (или) службу в органах внутренних дел, в других органах, указанных в данном Законе, с рядом условий, в частности со службой определенной продолжительности; если же условия, определяющие право на пенсию за выслугу лет, отсутствуют, то она назначена быть не может, а выплата назначенной пенсии подлежит прекращению. Решение суда первой инстанции оставлено без изменения судами апелляционной и кассационной инстанций (апелляционное определение судебной коллегии по гражданским делам Красноярского краевого суда от 22 мая 2013 года, определение Судебной коллегии по гражданским делам Верховного Суда Российской Федерации от 29 августа 2014 года). Определением судьи Верховного Суда Российской Федерации от 24 ноября 2014 года С.В.Иванову отказано в передаче надзорной жалобы для рассмотрения в судебном заседании Президиума Верховного Суда Российской Федерации. 5 В настоящее время С.В.Иванов получает страховую пенсию по инвалидности в размере 5 329 рублей 27 копеек, назначенную ему на период с 23 апреля 2015 года по 30 апреля 2016 года на основании части 1 статьи 9 Федерального закона от 28 декабря 2013 года № 400-ФЗ «О страховых пенсиях» как инвалиду III группы на основании справки МСЭ-2014 от 21 мая 2015 года (инвалидность впервые была установлена в 2010 году). Размер данной пенсии исчислен в том числе с учетом трудового стажа, имевшегося у С.В.Иванова на 1 января 2002 года, в который были включены периоды прохождения им военной службы и службы в органах внутренних дел.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каждому в соответствии с целями социального государства (статья 7, часть 1)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к компетенции законодателя (статья 39, часть 2). Важнейшим элементом социального обеспечения является пенсионное обеспечение, основное содержание которого заключается в предоставлении человеку средств к существованию, удовлетворении его основных жизненных потребностей. Соответственно, поскольку пенсия имеет особое значение для поддержания материальной обеспеченности пенсионеров, стабильность их правового положения, сохранение за ними признанных государством в установленной законом процедуре пенсионных прав должны гарантироваться на законодательном уровне в рамках реализации предписаний Конституции Российской Федерации о целях политики российского государства, направленной в том числе на создание условий, 7 обеспечивающих достойную жизнь и свободное развитие человека, заботу о социальной защищенности своих граждан (статья 7), охрану достоинства личности (статья 21, часть 1).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Обладая достаточно широкой свободой усмотрения при осуществлении полномочий по определению в законе видов и правовых 8 оснований назначения пенсий, их размеров, порядка установления, исчисления и выплаты, федеральный законодатель вправе вводить как общие правила пенсионного обеспечения, так и его особенности применительно к отдельным категориям граждан, имея при этом в виду, что Конституция Российской Федерации обязывает государство гарантировать каждому право на социальное, в том числе пенсионное, обеспечение при наступлении не только случаев (социальных рисков), названных в ее статье 39, но и других социальных рисков, признанных самим законодателем в качестве основания для его предоставления (Постановление Конституционного Суда Российской Федерации от 10 июля 2007 года Исходя из социальной ценности в правовом государстве трудовой и иной общественно полезной деятельности, осуществляемой в различных организационных формах, федеральный законодатель отнес к основаниям пенсионного обеспечения прохождение военной и (или) приравненной к ней службы установленной законом продолжительности и, учитывая особую значимость военной службы и службы в органах внутренних дел, непосредственно связанной с обеспечением обороны страны и безопасности государства, общественного порядка, законности, прав и свобод граждан и осуществляемой в публичных интересах, предусмотрел специальные правила пенсионного обеспечения соответствующих категорий государственных служащих, включая виды пенсий, их размеры, условия назначения и выплаты. Эти правила определяются Федеральным законом от 15 декабря 2001 года № 166-ФЗ «О государственном пенсионном обеспечении в Российской Федерации» и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которыми закреплено право сотрудников органов внутренних дел на два вида пенсии – 9 пенсию по инвалидности, если они стали инвалидами вследствие военной травмы либо заболевания, полученного в период службы, а также пенсию за выслугу лет, назначаемую, по общему правилу, независимо от возраста при наличии установленного законом стажа службы (выслуги лет). В системе действующего правового регулирования пенсионного обеспечения пенсия за выслугу лет для указанной категории граждан представляет собой, как следует из статьи 2 Федерального закона «О государственном пенсионном обеспечении в Российской Федерации», ежемесячную государственную денежную выплату, предоставляемую в целях компенсации гражданам заработка (дохода), утраченного в связи с прекращением ими службы, при наличии установленной законом выслуги. Посредством установления и выплаты пенсии за выслугу лет реализуется государственная гарантия материального обеспечения граждан, проходивших службу в органах внутренних дел, направленная на поддержание как их особого социального статуса, так и соответствующего уровня материального достатка при оставлении службы (Постановление Конституционного Суда Российской Федерации от 18 марта 2004 года № 6- П). В соответствии с частью первой статьи 13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основным условием приобретения сотрудником органов внутренних дел права на пенсию за выслугу лет является наличие у него на день увольнения выслуги 20 лет и более (пункт «а»), а при определенных обстоятельствах (особые основания увольнения, продолжительный общий стаж) – и меньшей продолжительности, но не менее 12 лет шести месяцев (пункт «б»). 10 По своему характеру стаж службы (выслуга лет) в органах внутренних дел – это специальный стаж, приобретаемый именно в процессе службы. В качестве особого юридически значимого обстоятельства он подлежит учету в правоотношениях различной отраслевой принадлежности – как в отношениях по прохождению службы, так и в отношениях по социальному обеспечению уволенных со службы сотрудников. В частности, стаж службы продолжительностью 20 лет и более не только выступает условием, определяющим право на пенсию за выслугу лет лица, проходившего службу в органах внутренних дел, но и признается в качестве самостоятельного основания расторжения контракта и увольнения этого лица со службы (пункт 4 части 2 статьи 82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пункт «в» статьи 58 Положения о службе в органах внутренних дел Российской Федерации). Соответственно, наличие стажа службы, дающего право на получение пенсии за выслугу лет, освобождает сотрудника от необходимости продолжения службы. Избрание в качестве основного (а в ряде случаев – единственного) требования для приобретения сотрудником органов внутренних дел права на пенсию за выслугу лет такого критерия, как служба определенной продолжительности, обусловлено как характером государственной службы, так и финансированием пенсий за выслугу лет за счет средств федерального бюджета. Такой подход является традиционным для государственного пенсионного обеспечения государственных служащих, а установленная законом продолжительность службы, необходимая для назначения сотруднику органов внутренних дел пенсии за выслугу лет, остается неизменной на протяжении длительного времени. При этом для тех сотрудников органов внутренних дел, чей стаж службы на день увольнения не достиг требуемой продолжительности (т.е. в случае оставления службы до приобретения права на пенсию по государственному пенсионному 11 обеспечению), предусмотрен особый порядок сохранения пенсионных прав: пенсии им назначаются на условиях и по нормам, установленным Федеральным законом от 28 декабря 2013 года № 400-ФЗ «О страховых пенсиях» (до 1 января 2015 года – Федеральным законом от 17 декабря 2001 года № 173-ФЗ «О трудовых пенсиях в Российской Федерации»), периоды же прохождения военной службы, службы в органах внутренних дел и иной правоохранительной службы подлежат включению в страховой стаж, дающий право на страховую пенсию, при условии что им предшествовали или за ними следовали периоды работы. Таким образом, часть первая статьи 13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закрепляющая в качестве условия назначения сотрудникам органов внутренних дел пенсии за выслугу лет наличие установленного законом стажа службы (выслуги лет), является необходимым элементом правового механизма реализации их права на пенсионное обеспечение с учетом характера и продолжительности осуществления профессиональной деятельности и сама по себе не может рассматриваться как нарушающая конституционные права граждан.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Пенсионное обеспечение сотрудников органов внутренних дел осуществляется пенсионными органами Министерства внутренних дел Российской Федерации, которые в силу статей 22 и 24 Федерального закона «О государственном пенсионном обеспечении в Российской Федерации» на основании представленных им документов, необходимых для назначения пенсии, в том числе пенсии за выслугу лет, оценивают фактические обстоятельства, обусловливающие возникновение у гражданина права на пенсионное обеспечение, соответствие представленных документов установленным законом требованиям, а также вправе проверить обоснованность их выдачи и достоверность содержащихся в них сведений. В целях назначения сотруднику органов внутренних дел пенсии за выслугу лет стаж его службы (выслуга лет) исчисляется уполномоченными государством органами (кадровыми подразделениями и пенсионными органами по последнему месту службы) в порядке, установленном постановлением Совета Министров – Правительства Российской Федерации от 22 сентября 1993 года № 941 «О порядке исчисления выслуги лет, назначения и выплаты пенсий, компенсаций и пособий лицам, проходившим военную службу в качестве офицеров, прапорщиков, мичманов и военнослужащих сверхсрочной службы или по контракту в качестве солдат, матросов, сержантов и старшин либо службу в органах внутренних дел, 13 Государственной противопожарной службе, учреждениях и органах уголовно-исполнительной системы, и их семьям в Российской Федерации». Согласно утвержденной приказом Министерства внутренних дел Российской Федерации от 3 ноября 1993 года № 480 во исполнение названного постановления Инструкции об организации работы по пенсионному обеспечению в системе Министерства внутренних дел Российской Федерации, которая действовала в период увольнения со службы заявителя по настоящему делу, оформление документов для назначения пенсии лицам, увольняемым со службы, производилось кадровыми аппаратами воинских частей, подразделений внутренних дел; для этого проверялись данные о прохождении службы, уточнялись и подтверждались периоды, подлежавшие зачету на льготных условиях, после чего составлялся расчет выслуги лет, который согласовывался с пенсионными органами МВД, ГУВД, УВД и объявлялся лицу, оформляемому на пенсию; материалы о назначении пенсии представлялись кадровыми аппаратами в пенсионные органы на позднее 10 дней со дня увольнения военнослужащего или сотрудника со службы; выслуга лет в календарном исчислении и отдельно на льготных условиях указывалась в приказе и объявлялась увольняемому со службы; на основании представленных кадровыми аппаратами документов пенсионным органом составлялось заключение о назначении пенсии, которое утверждалось руководителями ФЭУ (ФЭО) МВД, ГУВД, УВД; контроль за правильностью назначения, перерасчета и выплаты пенсий пенсионными органами осуществлялся Контрольно-ревизионным управлением и Финансово-экономическим управлением МВД России (пункты 2.1, 2.2, 2.4, 2.5, 2.7 и 4.1); правильность произведенного расчета выслуги увольняемого сотрудника проверялась руководителями отдела кадров и пенсионного органа и удостоверялась их подписями (приложение 2). Аналогичные правила предусмотрены и ныне действующим правовым регулированием (Инструкция об организации работы по пенсионному обеспечению в системе Министерства внутренних дел Российской Федерации, утвержденная 14 приказом Министерства внутренних дел Российской Федерации от 27 мая 2005 года № 418). Таким образом, именно на основании действий уполномоченных органов, направленных на установление продолжительности стажа службы (выслуги лет), и подготовленных ими документов сотрудник органов внутренних дел получал (и в настоящее время получает) официальное подтверждение наличия или отсутствия у него права на пенсию за выслугу лет. Это официальное подтверждение, в свою очередь, необходимо для принятия решения об увольнении сотрудника органов внутренних дел по такому основанию, как выслуга срока службы, дающего право на пенсию, поскольку его увольнение по данному основанию правомерно лишь в том случае, если полностью соблюдены условия, предусмотренные частью первой статьи 13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Соответственно, расторжение контракта и увольнение со службы в органах внутренних дел по выслуге лет на основании решений уполномоченных органов порождает у гражданина определенные законные ожидания относительно своевременного назначения пенсии за выслугу лет. В результате принятия пенсионным органом решения о назначении этому гражданину пенсии за выслугу лет он реализует свое субъективное право на пенсионное обеспечение, а у пенсионного органа возникает обязанность по своевременной и в полном объеме выплате ему сумм пенсии на весь срок установления, т.е. применительно к пенсии за выслугу лет – пожизненно.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15 органах уголовно-исполнительной системы, и их семей» не содержит каких- либо предписаний, касающихся прекращения выплаты назначенной пенсии, а также последствий для пенсионера обнаружения ошибки, допущенной при ее назначении и (или) выплате органом, осуществляющим пенсионное обеспечение, за исключением указания на возможность удержания сумм пенсии, излишне выплаченных пенсионеру вследствие злоупотребления с его стороны, и порядка такого удержания (статья 62). Федеральный закон «О государственном пенсионном обеспечении в Российской Федерации» изначально не предусматривал какого-либо регулирования для случаев выявления возможных ошибок, и только Федеральным законом от 21 июля 2014 года № 216-ФЗ его статья 24 была дополнена пунктом 5, согласно которому в случае обнаружения органом, осуществляющим пенсионное обеспечение, ошибки, допущенной при установлении и (или) выплате пенсии, производится устранение данной ошибки в соответствии с законодательством Российской Федерации; установление пенсии в размере, предусмотренном законодательством Российской Федерации, или прекращение выплаты указанной пенсии в связи с отсутствием права на нее производится с 1-го числа месяца, следующего за месяцем, в котором была обнаружена соответствующая ошибка. Именно на такое правоприменение ориентировал судебную практику Верховный Суд Российской Федерации, исходивший в своих решениях из того, что при отсутствии условий, определяющих право на пенсию за выслугу лет, в частности службы определенной продолжительности, указанная пенсия назначена быть не может, а выплата назначенной пенсии подлежит прекращению (Обзор законодательства и судебной практики Верховного Суда Российской Федерации за второй квартал 2004 года, утвержденный постановлением Президиума Верховного Суда Российской Федерации от 6 октября 2004 года). Соответственно, как по смыслу, придаваемому в правоприменительной практике части первой статьи 13 Закона Российской 16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так и по буквальному смыслу пункта 5 статьи 24 Федерального закона «О государственном пенсионном обеспечении в Российской Федерации», обнаружение ошибки, допущенной пенсионным органом и выразившейся в назначении пенсии за выслугу лет без достаточных оснований, влечет за собой безусловное прекращение ее выплаты. Сам по себе такой способ исправления подобных ошибок, как прекращение выплаты ранее назначенной пенсии, не может рассматриваться как несовместимый с требованиями Конституции Российской Федерации, однако в системе действующего правового регулирования он является единственно возможным и применяется независимо от каких бы то ни было обстоятельств, в том числе длительности периода получения пенсии (срока, прошедшего с момента назначения пенсии), отсутствия виновных действий со стороны пенсионера, социальных последствий, наступающих для него в этом случае.</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Совершение органами, осуществляющими пенсионное обеспечение, при установлении пенсий тех или иных ошибок, в том числе носящих технический характер, – учитывая необходимость оценки значительного числа обстоятельств, с наличием которых закон связывает возникновение права на пенсию, включая проверку представленных документов и проведение математических подсчетов, – полностью исключить невозможно. Определение правовых способов исправления таких ошибок независимо от срока, прошедшего после их совершения, – право и обязанность государства. Как отметил Европейский Суд по правам человека, в качестве общего принципа органы власти не должны быть лишены права исправления ошибок, особенно вызванных их собственной небрежностью; в противном случае нарушался бы принцип недопустимости неосновательного 17 обогащения; это также было бы несправедливым по отношению к другим участникам системы социального обеспечения, в особенности по отношению к тем, кому было отказано в назначении выплат (пособия) по причине их несоответствия установленным законом требованиям, и, наконец, могло бы повлечь ненадлежащее распределение ограниченных общественных средств, что само по себе противоречило бы публичному интересу (постановление от 15 сентября 2009 года по делу «Москаль (Moskal) против Польши»). Предусмотренная законом возможность исправления ошибки, допущенной пенсионным органом при назначении пенсии, в том числе пенсии за выслугу лет, призвана, таким образом, обеспечить соблюдение требований социальной справедливости и формального равенства, способствовать предотвращению необоснованного расходования бюджетных средств и злоупотребления правом как со стороны пенсионных органов, так и со стороны граждан, а потому не может подвергаться сомнению. Вместе с тем соответствующий правовой механизм – исходя из конституционных принципов правового государства и верховенства права, а также принципов справедливости и юридического равенства – должен обеспечивать баланс конституционно защищаемых ценностей, публичных и частных интересов на основе вытекающих из указанных принципов критериев разумности и соразмерности (пропорциональности), что, в свою очередь, предполагает наряду с учетом публичных интересов, выражающихся в назначении пенсии исключительно при наличии предусмотренных законом оснований и в целевом расходовании финансовых ресурсов, предназначенных на выплату пенсий, учет интересов пенсионера, которому пенсия по вине уполномоченного государством органа была назначена ошибочно, с тем чтобы пенсионер не подвергался чрезмерному обременению, притом, однако, что с его стороны отсутствуют какие-либо нарушения. Такое правовое регулирование отвечало бы сути социального правового государства и, будучи основано в том числе на конституционных принципах правовой определенности и поддержания доверия граждан к 18 закону и действиям государства, обеспечивало бы как соблюдение законодательно установленных условий назначения и выплаты пенсий за выслугу лет, так и защиту интересов граждан, которые, полагаясь на правильность принятого уполномоченными государством органами решения, рассчитывают на стабильность своего официально признанного статуса получателя данной пенсии и неизменность вытекающего из него материального положения. В рамках этих правоотношений в случае выявления ошибки, допущенной пенсионным органом при назначении пенсии гражданину, – при отсутствии с его стороны каких-либо виновных действий, приведших к неправомерному назначению пенсии, – бремя неблагоприятных последствий, связанных с устранением выявленной ошибки, должно распределяться на основе общеправового принципа справедливости, исключающего формальный подход, и с учетом особенностей жизненной ситуации, в которой находится гражданин, продолжительности периода, в течение которого он получал назначенную по ошибке пенсию, и других значимых обстоятельств. Данный вывод находит подтверждение в практике Европейского Суда по правам человека, который, признавая за государством право на исправление ошибок, допущенных органами публичной власти при назначении социальных выплат, вместе с тем полагает, что, обнаружив ошибку, власти должны действовать своевременно, последовательно и сообразно обстоятельствам; если ошибка совершена самими органами публичной власти, без какой бы то ни было вины третьего лица (получателя пенсии), должен быть использован подход, основанный на пропорциональности последствий, не допускающий возложения чрезмерного бремени на получателя пенсии; оценивая же степень добросовестности этого лица, органы публичной власти должны учитывать, в частности, насколько очевидный для получателя пенсии характер носила ошибка, был ли он способен обнаружить ее самостоятельно (постановление от 15 сентября 2009 года по делу «Москаль (Moskal) против Польши»). 19 Как следует из названного и других постановлений по аналогичным делам, Европейский Суд по правам человека при принятии решения исходит из того, что если добросовестный гражданин, доверившийся ошибочному решению уполномоченного государством органа о предоставлении социальной выплаты, в связи с ее отменой утрачивает основной (единственный) источник дохода, который он получал в течение длительного времени, и если возвращению к прежнему жизненному укладу препятствуют объективные трудности, то справедливое равновесие между требованиями общего интереса и необходимостью защиты права этого лица оказывается нарушенным. Соответственно, правовое регулирование, предусматривающее безусловное прекращение выплаты пенсии в случае обнаружения ошибки, которая была допущена при ее назначении, не может обеспечить в достаточной мере баланс частных и публичных интересов, поскольку не предполагает учет каких бы то ни было обстоятельств конкретной правоприменительной ситуации и последствий такого решения для гражданина – получателя пенсии. В частности, гражданин, которому в результате выявления ошибки, допущенной органом, осуществляющим пенсионное обеспечение, была прекращена выплата ранее назначенной пенсии за выслугу лет и у которого не было оснований сомневаться в правомерности действий этих органов и правильности произведенного ими расчета, сталкивается с риском ощутимого снижения достатка; даже в случае назначения ему в дальнейшем страховой пенсии по старости или по инвалидности их размер может оказаться значительно ниже, чем размер отмененной пенсии за выслугу лет. Решение о прекращении выплаты пенсии за выслугу лет, принятое в отношении гражданина, действовавшего добросовестно и получавшего ее на протяжении длительного времени, в большинстве случаев с неизбежностью ставит его перед необходимостью изменения образа жизни, привычного уклада и жизненных планов. Кроме того, поскольку пенсия за выслугу лет назначается, как правило, существенно ранее достижения возраста, 20 необходимого для назначения страховой пенсии по старости, гражданин, выплата пенсии за выслугу лет которому была прекращена, может оказаться лишенным средств к существованию на период до возникновения права на пенсию по старости, притом что требуемые для поиска работы и возобновления профессиональной деятельности навыки могут быть им утрачены. Представленными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13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как 23 закрепляющую условия назначения пенсии за выслугу лет сотрудникам органов внутренних дел и тем самым являющуюся необходимым элементом правового механизма реализации права указанных лиц на пенсионное обеспечение с учетом характера и продолжительности осуществления ими профессиональной деятельности, соответствующей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часть первую статьи 13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не соответствующей Конституции Российской Федерации, ее статьям 1 (часть 1), 2, 7, 18, 39 (части 1 и 2) и 55 (часть 3), в той мере, в какой она в системе действующего правового регулирования, в том числе во взаимосвязи с пунктом 5 статьи 24 Федерального закона «О государственном пенсионном обеспечении в Российской Федерации», предполагает безусловное прекращение выплаты гражданину, уволенному со службы в органах внутренних дел, пенсии за выслугу лет, назначенной ему ошибочно в результате неправильного подсчета уполномоченным государством органом необходимого для возникновения права на данную пенсию стажа службы (выслуги лет), притом что сам гражданин при приобретении статуса получателя пенсии за выслугу лет действовал добросовестно, – без учета продолжительности периода, прошедшего с момента ее назначения, продолжительности периода, недостаточного до достижения установленной законом выслуги лет, значимости для этого гражданина пенсии в качестве источника дохода и иных заслуживающих внимания обстоятельств – и тем самым не обеспечивает при исправлении допущенной ошибки соблюдение конституционных принципов правовой определенности, справедливости и соразмерности (пропорциональности), поддержания доверия граждан к 24 действиям государства, а также баланса конституционно защищаемых ценностей, публичных и частных интересов.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выраженных Конституционным Судом Российской Федерации в настоящем Постановлении, – внести в действующее правовое регулирование необходимые изменения. Впредь до внесения в правовое регулирование изменений, вытекающих из настоящего Постановления, суды общей юрисдикции при оценке правомерности прекращения выплаты пенсии за выслугу лет, необоснованно назначенной в результате допущенной органом, осуществляющим пенсионное обеспечение, ошибки, на основе объективного и полного исследования представленных доказательств должны учитывать указанные в пункте 2 резолютивной части настоящего Постановления и иные заслуживающие внимания обстоятельства.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постановления по делу Иванова Сергея Витальевича, основанные на положениях части первой статьи 13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той мере, в какой указанные положения были признаны в настоящем Постановлении не соответствующими Конституции Российской Федерации, подлежат пересмотру, при условии что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25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