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813280-З/2025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Соловьева Геннадия Валерьевича на нарушение его конституционных прав частями первой и третьей статьи 240 и частью первой статьи 285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Г.В.Соловьева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Г.В.Соловьев, осужденный приговором суда, просит признать не соответствующими статьям 18, 45 (часть 1), 46 (часть 1) и 49 (часть 1) Конституции Российской Федерации части первую и третью статьи 240 «Непосредственность и устность» и часть первую статьи 285 «Оглашение протоколов следственных действий и иных документов» УПК Российской Федерации в той мере, в какой они допускают возможность постановления приговора на доказательствах, фактически не исследованных судом.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Соловьева Геннадия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