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197002-П/2015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связи с жалобой гражданки Т.Н.Шаешниковой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2 Поводом к рассмотрению дела явилась жалоба гражданки Т.Н.Шаешниковой.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случае причинения сотруднику, имеющему специальное звание и проходящему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в связи с выполнением служебных обязанностей увечья или иного повреждения здоровья, исключающих возможность дальнейшего прохождения службы в названных учреждениях и органах и повлекших стойкую утрату трудоспособности, ему выплачивается ежемесячная денежная компенсация в размере утраченного денежного довольствия по состоянию на день увольнения со службы за вычетом размера назначенной пенсии по инвалидности с последующим взысканием в судебном порядке выплаченных сумм компенсации с виновных лиц; порядок определения стойкой утраты трудоспособности данного сотрудника определяется Правительством Российской Федерации. 3 Оспаривающая конституционность названного законоположения гражданка Т.Н.Шаешникова во время прохождения службы в органах уголовно-исполнительной системы Министерства внутренних дел СССР в должности начальника планового отдела 14 апреля 1981 года получила травму при исполнении служебных обязанностей. Со службы она была уволена 17 февраля 1999 года по основанию, предусмотренному пунктом «з» части первой статьи 58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(по ограниченному состоянию здоровья), с назначением пенсии за выслугу лет. После увольнения заявительнице установлена II группа инвалидности с указанием причины инвалидности – военная травма и с 1 февраля 2002 года назначена пенсия по инвалидности. Впоследствии вид получаемой Т.Н.Шаешниковой пенсии неоднократно менялся. Решением Свердловского районного суда города Красноярска от 14 мая 2014 года, оставленным без изменения апелляционным определением Красноярского краевого суда от 8 сентября 2014 года, удовлетворены требования Главного управления Федеральной службы исполнения наказаний по Красноярскому краю о прекращении выплаты Т.Н.Шаешниковой ежемесячных пожизненных выплат в возмещение вреда здоровью на том основании, что она не является получателем пенсии по инвалидности. Нарушение частью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своих прав, гарантированных статьями 19 (часть 1), 39 (части 1 и 2), 45 (часть 1), 46 (часть 1) и 55 Конституции Российской Федерации, Т.Н.Шаешникова усматривает в том, что данное законоположение лишает права на 4 получение ежемесячной денежной компенсации лиц, уволенных со службы в органах уголовно-исполнительной системы, – инвалидов вследствие военной травмы, получающих пенсию за выслугу лет.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по своему нормативному содержанию аналогична части 6 статьи 43 Федерального 5 закона от 7 февраля 2011 года № 3-ФЗ «О полиции» в редакции, действовавшей до вступления в силу Федерального закона от 12 февраля 2015 года № 15-ФЗ «О внесении изменения в статью 43 Федерального закона «О полиции», которая предусматривала, что в случае причинения сотруднику полиции в связи с выполнением служебных обязанностей увечья или иного повреждения здоровья, исключающих возможность дальнейшего прохождения службы в полиции и повлекших стойкую утрату трудоспособности, ему выплачивается ежемесячная денежная компенсация в размере утраченного денежного довольствия по состоянию на день увольнения со службы в полиции за вычетом размера назначенной пенсии по инвалидности с последующим взысканием выплаченных сумм компенсации с виновных лиц. Названная норма была предметом рассмотрения Конституционного Суда Российской Федерации, который в Постановлении от 10 февраля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Служба в учреждениях и органах уголовно-исполнительной системы, как и служба в полиции, посредством прохождения которой граждане реализуют свое право на труд, представляет собой особый вид государственной службы, связанной с обеспечением общественного порядка, законности, прав и свобод граждан и, следовательно, осуществляемой в публичных интересах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так же как и часть 6 статьи 43 Федерального закона «О полиции» в первоначальной редакции, предусматривает выплату ежемесячной денежной компенсации в случае причинения сотруднику органов уголовно- исполнительной системы в связи с выполнением служебных обязанностей увечья или иного повреждения здоровья, исключающих возможность дальнейшего прохождения службы и повлекших стойкую утрату трудоспособности. В силу правовой позиции, сформулированной Конституционным Судом Российской Федерации в Постановлении от 10 февраля 2015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Поскольку часть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по своему нормативному содержанию аналогична части 6 статьи 43 Федерального закона «О полиции» в редакции, признанной Конституционным Судом 10 Российской Федерации не соответствующей Конституции Российской Федерации, правовые позиции Конституционного Суда Российской Федерации, выраженные в Постановлении от 10 февраля 2015 года № 1- П и сохраняющие свою силу, распространяются на всех имеющих специальные звания сотрудников учреждений и органов, перечисленных в Федеральном законе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которые признаны инвалидами вследствие военной травмы, независимо от вида назначенной им пенсии. Следовательно, часть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не соответствует Конституции Российской Федерации, ее статьям 19 (части 1 и 2), 39 (часть 1) и 55 (часть 3), в той мере, в какой содержащаяся в ней норма служит основанием для отказа в предоставлении ежемесячной денежной компенсации лицам, уволенным со службы в учреждениях и органах уголовно-исполнительной системы, – инвалидам вследствие военной травмы, получающим пенсию за выслугу лет.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том числе в настоящем Постановлении, – внести в действующее правовое регулирование необходимые изменения, вытекающие из настоящего Постановления.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не соответствующей Конституции Российской Федерации, ее статьям 19 (части 1 и 2), 39 (часть 1) и 55 (часть 3), в той мере, в какой содержащаяся в ней норма служит основанием для отказа в предоставлении ежемесячной денежной компенсации лицам, уволенным со службы в учреждениях и органах уголовно-исполнительной системы, – инвалидам вследствие военной травмы, получающим пенсию за выслугу лет.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Шаешниковой Татьяны Николаевны, основанные на части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