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186759-П/2015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Гришкинова Булата Валерьевича на нарушение его конституционных прав пунктом 2 статьи 2 Федерального закона «О внесении изменений в статью 19 Закона Российской Федерации «О милиции» и Постановление Верховного Совета Российской Федерации «Об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С.П.Маврина, Н.В.Мельникова, Ю.Д.Рудкина, Н.В.Селезнева, О.С.Хохряковой, В.Г.Ярославцева, рассмотрев по требованию гражданина Б.В.Гришкинова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Гришкинова Булата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