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926207-П/2026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Булдакова Дмитрия Юрьевича на нарушение его конституционных прав подпунктом «б» пункта 13 Правил ведения реестра недобросовестных поставщиков (подрядчиков, исполнителей)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Д.Ю.Булдакова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Д.Ю.Булдаков оспаривает конституционность подпункта «б» пункта 13 Правил ведения реестра недобросовестных поставщиков (подрядчиков, исполнителей), утвержденных Постановлением Правительства Российской Федерации от 30 июня 2021 года № 1078, в соответствии с которым, по общему правилу, не позднее пяти рабочих дней со дня, следующего за днем поступления обращения, по результатам рассмотрения обращения и проведения проверок, указанных в подпункте «а» данного пункта, федеральный орган исполнительной власти, уполномоченный на осуществление контроля в сфере закупок, принимает решение о включении 2 информации об участнике закупки, о поставщике (подрядчике, исполнителе) в реестр либо в случаях, предусмотренных пунктами 14 и 15 данных Правил, об отказе во включении участника закупки, поставщика (подрядчика, исполнителя) в реестр, а также выдает (при необходимости) предписание, предусмотренное пунктом 2 части 22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в случае выявления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 Как следует из представленных материалов, решением Верховного Суда Российской Федерации Д.Ю.Булдакову было отказано в удовлетворении его административного искового заявления о признании частично недействующим подпункта «б» пункта 13 Правил ведения реестра недобросовестных поставщиков (подрядчиков, исполнителей). По мнению заявителя, оспариваемая норма позволяет произвольно включать граждан в реестр недобросовестных поставщиков (подрядчиков, исполнителей), а потому противоречит статьям 19 (часть 1), 34 (часть 1), 49, 51 (часть 1), 52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заявителя, а также если при разрешении данного дела исчерпаны все другие внутригосударственные 3 средства судебной защиты прав заявителя. При этом заявитель обязан приложить к жалобе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защиты. Конкретным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Булдакова Дмитрия Юрьевича,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