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834645-П/2025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абзаца первого пункта 8 и пункта 14 статьи 101 Налогового кодекса Российской Федерации в связи с жалобой акционерного общества «Научно-производственное предприятие КлАСС»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абзаца первого пункта 8 и пункта 14 статьи 101 Налогового кодекса Российской Федерации. 2 Поводом к рассмотрению дела явилась жалоба акционерного общества «Научно-производственное предприятие КлАСС».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«Научно-производственное предприятие КлАСС» (далее также – АО НПП «КлАСС», предприятие) оспаривает конституционность следующих положений Налогового кодекса Российской Федерации: статьи 75 о том, что пеней признается установленная данной статьей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 (пункт 1); 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(абзац первый пункта 3); статьи 100, устанавливающей, что по результатам выездной налоговой проверки в течение двух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 (абзац первый пункта 1); акт налоговой проверки подписывается лицами, проводившими соответствующую проверку, и лицом, в отношении которого проводилась эта проверка (его представителем) (абзац первый пункта 2); в акте налоговой проверки в числе прочих сведений указываются дата акта налоговой проверки и данные о лицах, проводивших 3 проверку (пункт 3); акт налоговой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 если иное не предусмотрено данным пунктом (абзац первый пункта 5); статьи 101, которая определяет: порядок и сроки принятия решения по результатам рассмотрения материалов налоговой проверки, в том числе полученных при проведении дополнительных мероприятий налогового контроля (пункт 1); виды решений, которые могут быть приняты руководителем (заместителем руководителя) налогового органа по результатам рассмотрения материалов налоговой проверки (пункт 7); последствия несоблюдения должностными лицами налоговых органов установленных Налоговым кодексом Российской Федерации требований, в том числе нарушения существенных условий процедуры рассмотрения материалов налоговой проверки (пункт 14). Заявитель также оспаривает конституционность абзаца первого пункта 8 статьи 101 данного Кодекса, а фактически – исходя из доводов жалобы и вынесенных в отношении него решений – абзаца второго указанного пункта, определяющего содержание решения налогового органа об отказе в привлечении к ответственности за совершение налогового правонарушения. Решением Арбитражного суда города Москвы от 12 июля 2023 года, оставленным без изменения постановлениями Девятого арбитражного апелляционного суда от 16 декабря 2023 года и Арбитражного суда Московского округа от 21 марта 2024 года, АО НПП «КлАСС» отказано в удовлетворении требования о признании недействительным решения налогового органа об отказе в привлечении его к ответственности за совершение налогового правонарушения, принятого по итогам выездной налоговой проверки. Оспариваемым решением налогового органа предприятию были начислены суммы налогов и пени за 2014 и 2015 годы, основанием для чего послужил установленный в результате этой проверки 4 факт создания формального документооборота между заявителем и одним из его контрагентов в целях получения необоснованной налоговой выгоды.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этого суда. Как установлено судами, послужившее основанием для проведения выездной налоговой проверки в отношении заявителя решение принято 26 декабря 2016 года, справка о проведенной выездной налоговой проверке составлена 25 декабря 2017 года, акт налоговой проверки составлен 26 февраля 2018 года, однако вручен заявителю лишь 12 августа 2021 года, решение же по результатам налоговой проверки принято 15 июня 2022 года и вручено заявителю 22 июня 2022 года. При этом проведение проверки приостанавливалось, продлевались сроки рассмотрения ее материалов, в том числе с учетом направляемых налогоплательщиком возражений на акт проверки. Отказывая в удовлетворении требований АО НПП «КлАСС», суды отметили, в частности, что само по себе несоблюдение налоговым органом установленного законом пятидневного срока вручения налогоплательщику акта налоговой проверки с даты составления этого акта не является существенным нарушением процедуры рассмотрения материалов проверки, не возлагает на заявителя каких-либо не предусмотренных налоговым законодательством обязанностей, не создает препятствий в осуществлении им предпринимательской и иной экономической деятельности, а также не является безусловным основанием для признания решения налогового органа недействительным. В связи с этим суды также пришли к выводу об обоснованности начисления заявителю пени за весь период просрочки уплаты налогов, поскольку в силу положений статьи 75 Налогового кодекса Российской Федерации исчисление пени связывается с моментом образования налоговой недоимки и датой ее погашения, а не с действиями либо бездействием должностных лиц налоговых органов при оформлении результатов 5 налоговой проверки; в свою очередь, заявитель не воспользовался правом своевременно уплатить недоимку по налогам и тем самым прекратить начисление пеней. По утверждению заявителя, позднее он уплатил всю сумму выявленной по результатам выездной налоговой проверки налоговой недоимки и начисленных ему пеней. Предприятие просит признать оспариваемые законоположения противоречащими статьям 1 (часть 1), 6 (часть 2), 8, 15 (части 1 и 2), 17 (часть 1), 18, 19 (часть 1), 34 (часть 1), 35, 50 (часть 2), 55 и 57 Конституции Российской Федерации, поскольку они позволяют начислить налогоплательщику пени за период незаконного бездействия налогового органа, выразившегося в нарушении им срока вручения проверяемому лицу (его представителю) акта выездной налоговой проверки. В соответствии со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Конституционный Суд Российской Федерации неоднократно указывал, что, учитывая природу налога как законного изъятия части имущества, вытекающую из конституционной публично-правовой обязанности, налогоплательщик не вправе распоряжаться по своему усмотрению той частью своего имущества, которая в виде определенной денежной суммы подлежит взносу в казну (постановления от 17 декабря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систему налогов и сборов в Налоговом кодексе Российской Федерации, федеральный законодатель предусмотрел пеню как один из способов обеспечения исполнения обязанности по уплате налогов, сборов, страховых взносов (статья 75). В силу указанной нормы пеней признается установленная данной статьей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 (пункт 1); сумма соответствующих пеней уплачивается дополнительно к причитающимся к уплате суммам налога независимо от применения других мер обеспечения исполнения обязанности по уплате налога, а также мер ответственности за нарушение законодательства о налогах и сборах (пункт 2); 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(абзац первый пункта 3); пеня за каждый календарный день просрочки исполнения обязанности по уплате налогов определяется в процентах от суммы недоимки (абзац первый пункта 4). Как неоднократно указывал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качестве элемента правового механизма, предусмотренного Налоговым кодексом Российской Федерации, обеспечивающего исполнение конституционной обязанности по уплате налогов и сборов, выступает и система мер налогового контроля, которым признается деятельность уполномоченных органов по контролю за соблюдением 10 налогоплательщиками, налоговыми агентами и плательщиками сборов, плательщиками страховых взносов законодательства о налогах и сборах (пункт 1 статьи 82). Одним из полномочий налоговых органов в рамках налогового контроля является проведение их должностными лицами в отношении налогоплательщика налоговой проверки. Порядок и сроки проведения налоговых проверок (камеральных и выездных) регламентированы положениями главы 14 Налогового кодекса Российской Федерации, посвященными налоговому контролю, в частности статьями 88 и 89. Так, согласно статье 89 данного Кодекса выездная налоговая проверка, предметом которой, если иное не предусмотрено названной главой, является правильность исчисления и своевременность уплаты налогов, проводится на территории (в помещении) налогоплательщика на основании решения руководителя (заместителя руководителя) налогового органа (пункты 1 и 4). Выездная проверка не может продолжаться более двух месяцев; указанный срок может быть продлен до четырех месяцев, а в исключительных случаях – до шести месяцев; основания и порядок продления срока проведения выездной налоговой проверки устанавливаются федеральным органом исполнительной власти, уполномоченным по контролю и надзору в области налогов и сборов (пункт 6 той же статьи). При этом в силу пункта 8 данной статьи срок проведения выездной налоговой проверки исчисляется со дня вынесения решения о назначении проверки и до дня составления справки о проведенной проверке. Оформление результатов налоговой проверки осуществляется в соответствии со статьей 100 Налогового кодекса Российской Федерации: по результатам выездной налоговой проверки в течение двух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 (абзац первый пункта 1). Акт налоговой проверки в течение пяти дней с даты этого акта должен быть вручен лицу, в отношении которого проводилась проверка, или 11 его представителю под расписку или передан иным способом, свидетельствующим о дате его получения указанным лицом (его представителем), если иное не предусмотрено этим пунктом (абзац первый пункта 5).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налоговой проверки вправе представить в соответствующий налоговый орган письменные возражения по указанному акту в целом или по его отдельным положениям;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 (абзац первый пункта 6). Впоследствии руководитель (заместитель руководителя) налогового органа, проводившего налоговую проверку, рассматривает ее материалы в порядке, определенном статьей 101 Налогового кодекса Российской Федерации. В соответствии с ее положениями в течение 10 дней со дня истечения срока, указанного в абзаце первом пункта 6 статьи 100 данного Кодекса, принимается решение о привлечении или об отказе в привлечении налогоплательщика, в отношении которого проводилась проверка, к ответственности за совершение налогового правонарушения или решение о проведении дополнительных мероприятий налогового контроля; срок рассмотрения материалов налоговой проверки и вынесения соответствующего решения может быть продлен, но не более чем на один месяц (пункты 1 и 7). В случае принятия решения о проведении дополнительных мероприятий налогового контроля применяются специальные правила статьи 101 данного Кодекса, касающиеся проведения указанных мероприятий и рассмотрения составляемого по их итогам дополнения к акту налоговой 12 проверки с учетом предусмотренных налоговым законодательством сроков (абзац второй пункта 1, пункты 6–62). В свою очередь, последующая процедура взыскания задолженности за счет денежных средств (драгоценных металлов) на счетах в банках, электронных денежных средств и цифровых рублей на счетах цифрового рубля, а также за счет иного имущества налогоплательщика получила детальную регламентацию в Налоговом кодексе Российской Федерации, в том числе в части обязательных для соблюдения налоговым органом сроков (статьи 46, 47, 69 и 70).</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Налоговый кодекс Российской Федерации устанавливает сроки принятия налоговым органом решения о взыскании сумм налоговой задолженности за счет, в частности, денежных средств на счетах налогоплательщика в банках во внесудебном порядке и сроки обращения в суд с заявлением о взыскании такой задолженности в судебном порядке (статья 46), сроки принятия налоговым органом постановления о взыскании налоговой задолженности за счет иного имущества налогоплательщика во внесудебном порядке, а также сроки обращения в суд с заявлением о взыскании задолженности за счет такого имущества в судебном порядке (статья 47). 16 Кроме того, данным Кодексом установлен специальный порядок признания безнадежной к взысканию задолженности, числящейся за налогоплательщиком, погашение и (или) взыскание которой оказались невозможными, предполагающий, в частности, принятие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вынесение им определения об отказе в восстановлении пропущенного срока подачи заявления в суд о взыскании задолженности (подпункт 4 пункта 1 статьи 59). При этом, как следует из правоприменительной практики, нарушение налоговым органом сроков взыскания сумм налоговой задолженности и, соответственно, пени может быть обусловлено несоблюдением им сроков проведения мероприятий налогового контроля. В частности, суды указывают на утрату налоговым органом права на принудительное взыскание задолженности как в бесспорном, так и в судебном порядке в случае превышения из-за допущенных им нарушений совокупности сроков совершения определенных действий в рамках осуществления мероприятий налогового контроля и оформления их результатов (пункт 31 постановления Пленума Высшего Арбитражного Суда Российской Федерации «О некоторых вопросах, возникающих при применении арбитражными судами части первой Налогового кодекса Российской Федерации»; пункт 11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 декабря 2016 года). Утрата налоговым органом возможности принудительного взыскания задолженности как в бесспорном, так и в судебном порядке из-за длительного невручения налогоплательщику акта выездной налоговой проверки уже сама по себе свидетельствует о чрезмерном превышении допустимой продолжительности соответствующих контрольных мероприятий и о существенности названного нарушения. Вывод об утрате 17 налоговым органом возможности принудительного взыскания недоимки и пени может быть сделан в процедуре судебного оспаривания налогоплательщиком действий (бездействия) налогового органа и решений, принятых им при проведении выездной налоговой проверки. Поэтому в таком случае отсутствует необходимость признания судом в отдельном производстве в соответствии с подпунктом 4 пункта 1 статьи 59 Налогового кодекса Российской Федерации налоговой задолженности безнадежной к взысканию в связи с истечением установленного срока ее взыскания. Поскольку Налоговый кодекс Российской Федерации включает в понятие задолженности по уплате налогов, помимо суммы недоимки, также пени, штрафы, проценты и суммы налогов, подлежащих возврату в бюджетную систему в установленных случаях (пункт 2 статьи 11), и не предполагает возможности начисления пеней на суммы тех налогов, право на взыскание которых налоговым органом утрачено, то и пени могут взыскиваться только в том случае, если налоговым органом были своевременно приняты меры к принудительному взысканию суммы налога (определения Конституционного Суда Российской Федерации от 17 февраля 2015 года</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пункт 1 и абзац первый пункта 3 статьи 75, абзац первый пункта 1, абзац первый пункта 2, пункт 3 и абзац первый пункта 5 статьи 100, пункты 1 и 7, абзац второй пункта 8 и пункт 14 статьи 101 Налогового кодекса Российской Федерации не противоречат Конституции Российской Федерации, поскольку – притом что пеня, установленная федеральным законодателем как способ обеспечения исполнения обязанности по уплате налогов, сборов, страховых взносов, начисляется за 18 каждый календарный день просрочки исполнения соответствующей обязанности плательщиком по день ее исполнения – по своему конституционно-правовому смыслу в системе действующего правового регулирования они предполагают, что основанием для освобождения налогоплательщика от обязанности уплаты пени может являться отмена вышестоящим налоговым органом или судом принятого по результатам выездной налоговой проверки решения налогового органа в связи с несоблюдением срока вручения налогоплательщику акта проверки, если оно признано существенным нарушением требований налогового законодательства, о чем во всяком случае свидетельствует установленная в рамках рассмотрения заявления об отмене решения налогового органа утрата им возможности принудительного взыскания налоговой задолженности (в том числе в части пени) вследствие такого нарушения. Придание данным законоположениям иного значения расходилось бы с конституционными принципами справедливости, равенства и соразмерности в области налоговых правоотношений, вступая в противоречие со статьями 19 (часть 1), 55 (часть 3) и 57 Конституции Российской Федерации. Поскольку защита прав налогоплательщика в связи с нарушением налоговым органом срока вручения акта налоговой проверки могла быть обеспечена иным способом, чем тот, о применении которого заявитель ставил вопрос в конкретном деле,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и абзац первый пункта 3 статьи 75, абзац первый пункта 1, абзац первый пункта 2, пункт 3 и абзац первый пункта 5 статьи 100, пункты 1 и 7, абзац второй пункта 8 и пункт 14 статьи 101 Налогового кодекса Российской Федерации не противоречащими Конституции Российской Федерации, поскольку – притом что пеня, установленная федеральным законодателем как способ обеспечения исполнения обязанности по уплате налогов, сборов, страховых взносов, начисляется за каждый календарный день просрочки исполнения соответствующей обязанности плательщиком по день ее исполнения – по своему конституционно-правовому смыслу в системе действующего правового регулирования они предполагают, что основанием для освобождения налогоплательщика от обязанности уплаты пени может являться отмена вышестоящим налоговым органом или судом принятого по результатам выездной налоговой проверки решения налогового органа в связи с несоблюдением срока вручения налогоплательщику акта проверки, если оно признано существенным нарушением требований налогового законодательства, о чем во всяком случае свидетельствует установленная в рамках рассмотрения заявления об отмене решения налогового органа утрата им возможности принудительного взыскания налоговой задолженности (в том числе в части пени) вследствие такого нарушения.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и абзаца первого пункта 3 статьи 75, абзаца первого пункта 1, абзаца первого пункта 2, пункта 3 и абзаца первого пункта 5 статьи 100, пунктов 1 и 7, абзаца второго пункта 8 и пункта 14 статьи 101 Налогового кодекса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