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Зайнетдинова Хабибулы Александровича на нарушение его конституционных прав частью 1 статьи 16, частью 2 статьи 64 и частью 4 статьи 323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Х.А.Зайнетдинова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Х.А.Зайнетдинов оспаривает конституционность следующих положений Кодекса административного судопроизводства Российской Федерации: части 1 статьи 16, согласно которой вступившие в законную силу судебные акты (решения, судебные приказы, определения, постановления) по административным делам, а также законные распоряжения, требования, поручения, вызовы и обращения судов являются обязательными для органов государственной власти, иных государственных органов, органов местного самоуправления, избирательных комиссий, комиссий референдума, организаций, объединений, должностных лиц, государственных и 2 муниципальных служащих, граждан и подлежат исполнению на всей территории Российской Федерации; части 2 статьи 64, предусматривающей, что обстоятельства, установленные вступившим в законную силу судебным актом по ранее рассмотренному гражданскому или административному делу либо по делу, рассмотренному ранее арбитражным судом, не доказываются вновь и не подлежат оспариванию при рассмотрении судом другого административного дела, в котором участвуют лица, в отношении которых установлены эти обстоятельства, или лица, относящиеся к категории лиц, в отношении которой установлены эти обстоятельства; части 4 статьи 323, в силу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Зайнетдинова Хабибулы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