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Псковского регионального отделения политической партии «Российская объединенная демократическая партия «Яблоко» на нарушение его конституционных прав пунктами 14 и 15 статьи 35 и пунктом 32 статьи 38 Федерального закона «Об основных гарантиях избирательных прав и права на участие в референдуме граждан Российской Федерации», а также пунктами 10 и 14 статьи 32 и пунктом 20 статьи 36 Избирательного кодекса Псковской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Псковского регионального отделения политической партии «Российская объединенная демократическая партия «Яблоко»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Псковское региональное отделение политической партии «Российская объединенная демократическая партия «Яблоко» (далее также – Псковское РО РОДП «Яблоко», Региональное отделение) оспаривает конституционность следующих законоположений: пунктов 14 и 15 статьи 35 «Выдвижение кандидатов, списков кандидатов избирательными объединениями» и пункта 32 статьи 38 2 «Регистрация кандидатов, списков кандидатов, порядок назначения референдума»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пунктов 10 и 14 статьи 32 «Представление документов о выдвижении кандидатов, единых списков кандидатов, выдвинутых избирательными объединениями, в избирательные комиссии» и пункта 20 статьи 36 «Регистрация кандидата, единого списка кандидатов» Избирательного кодекса Псковской области (Закон Псковской области от 1 августа 2003 года № 295-оз). Из представленных материалов следует, что решением суда общей юрисдикции, с которым согласились вышестоящие суды, Псковскому РО РОДП «Яблоко» было отказано в удовлетворении административного искового заявления, в частности о признании незаконным отказа в заверении единого списка кандидатов, выдвинутого на выборах депутатов представительного органа местного самоуправления, назначенных постановлением избирательной комиссии от 19 июня 2023 года на 10 сентября 2023 года. Как установили суды, решением Конференции Регионального отделения был выдвинут единый список кандидатов, в состав которого наряду с иными лицами входил гражданин К., однако в избирательную комиссию 20 июля 2023 года были представлены единый список кандидатов, не включавший К., и решение Бюро Псковского РО РОДП «Яблоко» от 18 июля 2023 года об исключении этого гражданина из названного списка по причине отсутствия его заявления о согласии баллотироваться. В связи с этим, а также поскольку в силу устава Политической партии «Российская объединенная демократическая партия «Яблоко» и решения Конференции Регионального отделения Бюро Псковского РО РОДП «Яблоко» было наделено полномочиями вносить изменения в единый список кандидатов только после его представления в избирательную комиссию, суды признали отказ в заверении данного списка правомерным. Кроме того, суды отклонили доводы заявителя о 3 необходимости его уведомления о выявленных избирательной комиссией недостатках в представленных документах и его ссылки на Постановление Конституционного Суда Российской Федерации от 7 июня 2023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право граждан избирать и быть избранными в органы государственной власти и органы местного самоуправления (статья 32, часть 2), непосредственно не определяет порядок его реализации. Как следует из ее статей 71 (пункт «в»), 4 72 (пункт «н» части 1) и 76 (части 1 и 2), регулирование избирательного права и установление порядка проведения выборов входят в компетенцию законодателя. Правовой основой регулирования отношений,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 является Федеральный закон «Об основных гарантиях избирательных прав и права на участие в референдуме граждан Российской Федерации», имеющий прямое действие и подлежащий применению на всей территории Российской Федерации (пункты 1 и 2 статьи 1). При этом субъекты Российской Федерации имеют собственное избирательное законодательство, на основе которого проводятся выборы в их органы государственной власти и органы местного самоуправления и обеспечиваются избирательные права граждан применительно к данным видам выборов. Соответствующие законы субъекта Российской Федерации выступают при этом в качестве конкретизирующего нормативного регулятора избирательных прав граждан, реализуемых ими при организации и проведении выборов в органы государственной власти субъекта Российской Федерации и органы местного самоуправления (Постановление Конституционного Суда Российской Федерации от 22 декабря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Псковского регионального отделения политической партии «Российская объединенная демократическая партия «Яблоко»,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