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Никулиной Ольги Михайловны на нарушение ее конституционных прав подпунктом «а» пункта 1 Указа Президента Российской Федерации «О ежемесячных выплатах лицам, осуществляющим уход за детьми-инвалидами и инвалидами с детства I группы» и подпунктом «е» пункта 5 Правил осуществления ежемесячных выплат трудоспособным лицам, осуществляющим уход за детьми- инвалидами в возрасте до 18 лет или инвалидами с детства I группы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О.М.Никулиной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О.М.Никулина оспаривает конституционность следующих положений: подпункта «а» пункта 1 Указа Президента Российской Федерации от 26 февраля 2013 года № 175 «О ежемесячных выплатах лицам, осуществляющим уход за детьми-инвалидами и инвалидами с детства I группы», которым установлены ежемесячные выплаты в размере 10 000 рублей для такой категории трудоспособных лиц, осуществляющих уход за 2 ребенком-инвалидом в возрасте до 18 лет или инвалидом с детства I группы, как родитель (усыновитель) или опекун (попечитель), неработающие либо осуществляющие трудовую деятельность на условиях неполного рабочего времени, в том числе на указанных условиях дистанционно или на дому; подпункта «е» пункта 5 Правил осуществления ежемесячных выплат трудоспособным лицам, осуществляющим уход за детьми-инвалидами в возрасте до 18 лет или инвалидами с детства I группы (далее также – Правила; утверждены Постановлением Правительства Российской Федерации от 2 мая 2013 года № 397), относящего к числу документов (сведений), на основании которых устанавливается ежемесячная выплата, сведения, подтверждающие отсутствие факта осуществления лицом, осуществляющим уход, работы и (или) иной деятельности, в период которой застрахованное лицо подлежит обязательному пенсионному страхованию в соответствии с Федеральным законом от 15 декабря 2001 года № 167-ФЗ «Об обязательном пенсионном страховании в Российской Федерации»; в случае осуществления ухода родителем (усыновителем), опекуном (попечителем), осуществляющим работу на условиях неполного рабочего времени, необходим документ о том, что работа осуществляется на условиях неполного рабочего времени. Как следует из материалов жалобы, территориальный орган Фонда пенсионного и социального страхования Российской Федерации отказал заявительнице, имеющей статус индивидуального предпринимателя, в назначении с 1 января 2024 года ежемесячной выплаты в связи с осуществлением ухода за дочерью 2017 года рождения, которая является ребенком-инвалидом. Суды общей юрисдикции подтвердили правильность такого отказа, сославшись в том числе на оспариваемые положения и посчитав, что представленные О.М.Никулиной документы не могут являться подтверждением того, что она осуществляет предпринимательскую деятельность на условиях неполного рабочего времени. По мнению заявительницы, оспариваемые положения не соответствуют статьям 7 (часть 1), 19 (части 1 и 2), 21 (часть 1), 38 (часть 1), 39 (часть 1), 55 3 (часть 2) и 75 (часть 7) Конституции Российской Федерации, поскольку при определении условий предоставления ежемесячных выплат в связи с осуществлением ухода за ребенком-инвалидом устанавливают необоснованные различия в зависимости от вида занятости родителей, что приводит к дискриминации тех из них, кто имеет статус индивидуального предпринимателя. Кроме того, О.М.Никулина просит отменить основанные на данных положениях судебные постановления по ее делу, как не соответствующие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дополнение к предусмотренным законодательством мерам социальной поддержки и в целях создания условий, позволяющих обеспечить полноценный уход за детьми-инвалидами и инвалидами с детства I группы, Указом Президента Российской Федерации от 26 февраля 2013 года № 175 были установлены ежемесячные выплаты для трудоспособных лиц, в связи с осуществлением такого ухода прекративших трудовую или иную оплачиваемую деятельность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Никулиной Ольги Михайловны,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