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1450-О/2025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негосударственного образовательного учреждения высшего профессионального образования «Санкт-Петербургский Гуманитарный университет профсоюзов» на нарушение его конституционных прав пунктом 2 статьи 779, пунктом 1 статьи 782 Гражданского кодекса Российской Федерации, абзацем первым пункта 6 статьи 13, статьей 32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негосударственного образовательного учреждения высшего профессионального образования «Санкт-Петербургский Гуманитарный университет профсоюзов»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Негосударственное образовательное учреждение высшего профессионального образования «Санкт-Петербургский Гуманитарный университет профсоюзов» (далее также – НОУ ВПО «Санкт-Петербургский Гуманитарный университет профсоюзов») оспаривает конституционность следующих положений: пункта 2 статьи 779 ГК Российской Федерации, закрепляющего, что правила главы 39 «Возмездное оказание услуг» данного Кодекса 2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главами 37, 38, 40, 41, 44, 45, 46, 47, 49, 51 и 53 этого же Кодекса; пункта 1 статьи 782 названного Кодекса, устанавливающего, что заказчик вправе отказаться от исполнения договора возмездного оказания услуг при условии оплаты исполнителю фактически понесенных им расходов; абзаца первого пункта 6 статьи 13 Закона Российской Федерации от 7 февраля 1992 года № 2300-I «О защите прав потребителей», согласно которому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статьи 32 того же Закона Российской Федерации о том, что 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 Как следует из представленных материалов, решением суда общей юрисдикции, с которым согласились суды вышестоящих инстанций, частично удовлетворены исковые требования гражданки К. к НОУ ВПО «Санкт- Петербургский Гуманитарный университет профсоюзов» о взыскании денежной суммы, уплаченной за обучение, компенсации морального вреда, штрафа. В передаче кассационной жалобы представителя НОУ ВПО «Санкт- Петербургский Гуманитарный университет профсоюзов» для рассмотрения в судебном заседании Судебной коллегии по гражданским делам Верховного Суда Российской Федерации отказано. По мнению заявителя, оспариваемые положения противоречат статьям 7 (часть 1), 17 (часть 3), 19 (часть 1), 43 (части 1 и 5), 46 (часть 1) и 751 3 Конституции Российской Федерации в той мере, в какой по смыслу, придаваемому им правоприменительной практикой, они допускают применение к отношениям в сфере образования модели договора оказания услуг, в котором заказчиком выступает потребитель, включая, в случае одностороннего отказа его от договора, возврат уплаченных за предстоящий год денежных средств при невозможности обосновать фактически понесенные расходы на одного студента, а также взимание штрафа за невыплату соответствующей суммы в добровольном порядке.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779 ГК Российской Федерации, позволяющий включить в механизм правового регулирования общественных отношений, возникающих в сфере образования в связи с реализацией образовательных программ, нормы гражданского законодательства, основными началами которого являются признание равенства участников регулируемых им отношений, неприкосновенности собственности, свободы договора, необходимости беспрепятственного осуществления гражданских прав, обеспечения восстановления нарушенных прав, их судебной защиты (пункт 1 статьи 1 ГК Российской Федерации), создает наряду с положениями других федеральных законов необходимую правовую основу осуществления образовательной деятельности, а следовательно, не может расцениваться как нарушающий в указанном в жалобе аспекте конституционные права заявителя. Положения пункта 1 статьи 782 ГК Российской Федерации и статьи 32 Закона Российской Федерации «О защите прав потребителей», направленные на обеспечение баланса интересов сторон договора возмездного оказания услуг, в том числе когда его стороной является потребитель (определения Конституционного Суда Российской Федерации от 23 ноября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негосударственного образовательного учреждения высшего профессионального образования «Санкт-Петербургский Гуманитарный университет профсоюзов»,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