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Анашкина Олега Александровича на нарушение его конституционных прав пунктом «а» части первой статьи 13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и статьей 4 Закона Самарской области «О социальной поддержке ветеранов Великой Отечественной войны – тружеников тыла, ветеранов труда, граждан, приравненных к ветеранам труда, реабилитированных лиц и лиц, признанных пострадавшими от политических репрессий»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О.А.Анашкина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О.А.Анашкин – ветеран труда, получающий пенсию за выслугу лет в соответствии с Законом Российской Федерации от 12 февраля 1993 года № 4468-I «О пенсионном обеспечении лиц, проходивших военную 2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оспаривает конституционность следующих законоположений: пункта «а» части первой статьи 13 Закона Российской Федерации от 12 февраля 1993 года № 4468-I, устанавливающего право на пенсию за выслугу лет для лиц, на которых распространяется действие данного Закона; статьи 4 Закона Самарской области от 28 декабря 2004 года № 169- ГД «О социальной поддержке ветеранов Великой Отечественной войны – тружеников тыла, ветеранов труда, граждан, приравненных к ветеранам труда, реабилитированных лиц и лиц, признанных пострадавшими от политических репрессий» в части, предусматривающей предоставление мер социальной поддержки ветеранам труда, которым пенсия установлена (назначена) в соответствии с федеральными законами «О страховых пенсиях», «О государственном пенсионном обеспечении в Российской Федерации» либо достигшим с 1 января 2019 года по 31 декабря 2027 года возраста 60 лет и более (мужчины), 55 лет и более (женщины), пенсия которым не установлена; а ветеранам труда, получающим пенсии по иным основаниям либо получающим пожизненное содержание за работу (службу), – по достижении ими возраста 55 лет у женщин, 60 лет у мужчин. По мнению заявителя, оспариваемые нормы, примененные в его деле судами общей юрисдикции, не соответствуют статьям 19 (части 1 и 2), 39 (части 1 и 2), 46 (часть 1) и 54 (часть 2) Конституции Российской Федерации, поскольку лишают ветеранов труда, получающих пенсию за выслугу лет в соответствии с Законом Российской Федерации от 12 февраля 1993 года № 4468-I, возможности получения мер социальной 3 поддержки до достижения мужчинами возраста 60 лет, женщинами – 55 лет, что не позволяет обеспечить их конституционное право на социальное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не закрепляет условий и порядка реализации данного конституционного права в части определения видов пенсий, конкретных способов и объемов социальной защиты, предоставляемой тем или иным категориям граждан. Разрешение этих вопросов отнесено к компетенции законодателя, который располагает достаточно широкой дискрецией при установлении пенсионного обеспечения и механизмов реализации социальной защиты, в том числе при определении мер социальной поддержки и выборе формы их предоставления, а также круга лиц, нуждающихся в них. Закон Российской Федерации от 12 февраля 1993 года № 4468-I является специальным законом, регулирующим пенсионное обеспечение указанных в его статье 1 категорий граждан с учетом специфики прохождения ими военной и иной службы. В статье 13 указанного Закона закреплены условия назначения пенсии за выслугу лет, согласно которым такая пенсия назначается независимо от возраста лицам, имеющим на день увольнения со службы выслугу на военной службе, и (или) на службе в органах внутренних дел, и (или) на службе в Государственной противопожарной службе, и (или) на службе в органах по контролю за оборотом наркотических средств и психотропных веществ, и (или) на службе в учреждениях и органах уголовно-исполнительной системы, и (или) на службе в войсках 4 национальной гвардии Российской Федерации, и (или) на службе в органах принудительного исполнения Российской Федерации 20 лет и более (пункт «а» части первой). Такое правовое регулирование направлено на обеспечение реализации пенсионных прав указанных в нем категорий граждан и не может расцениваться как нарушающее конституционные права заявителя. В соответствии со статьей 22 Федерального закона от 12 января 1995 года № 5-ФЗ «О ветеранах» меры социальной поддержки ветеранов труда определяются законами и иными нормативными правовыми актами субъектов Российской Федерации. Реализуя предоставленные субъектам Российской Федерации полномочия, законодатель Самарской области в статье 4 Закона Самарской области от 28 декабря 2004 года № 169-ГД установил меры социальной поддержки для ветеранов труда. Оспариваемые заявителем законоположения, закрепляя условия предоставления ветеранам труда мер социальной поддержки, обеспечивают тем самым повышение их социальной защищенности и равенство всех ветеранов труда независимо от вида получаемой ими пенсии и сами по себе не могут рассматриваться как ущемляющие какие-либо конституционные права указанных граждан, включая получателей пенсии за выслугу лет в соответствии с Законом Российской Федерации от 12 февраля 1993 года № 4468-I. Кроме того, данные законоположения фактически сохраняют ранее предусматривавшиеся в пункте 4 статьи 22 Федерального закона «О ветеранах» (в редакции Федерального закона от 8 августа 2001 года № 124- ФЗ) условия предоставления мер социальной поддержки ветеранам труда. Следовательно, оспариваемые положения статьи 4 Закона Самарской области от 28 декабря 2004 года № 169-ГД также не могут расцениваться как нарушающие конституционные права заявителя. Таким образом, жалоба О.А.Анашкина не может быть признана допустимой в соответствии с требованиями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Анашкина Олега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