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Цыганкова Александра Александровича на нарушение его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А.А.Цыганкова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Оспариваемое заявителем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(2019-nCoV). Предусмотренные абзацами первым и четвертым пункта 2 статьи 5 Федерального закона «Об иммунопрофилактике инфекционных болезней» 4 правовые последствия отсутствия профилактических прививок в виде отстранения граждан от работ,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закона «Об иммунопрофилактике инфекционных болезней», а также абзацев первого и второго статьи 10,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 и абзаца пятого пункта 2 статьи 5 Федерального закона «Об иммунопрофилактике инфекционных болезней», то применение данных норм в деле заявителя представленными документами не подтверждается.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Цыганкова Александра Александровича,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