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Карягиной Анны Сергеевны на нарушение ее конституционных прав частью первой статьи 283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А.С.Карягиной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А.С.Карягина оспаривает конституционность части первой статьи 283 «Разглашение государственной тайны» УК Российской Федерации. А.С.Карягина осуждена приговором областного суда за разглашение доверенных ей по службе сведений, составляющих государственную тайну, которые стали достоянием других лиц (ее знакомых). Приговор оставлен без изменения по результатам апелляционного и кассационного обжалования. Постановлением судьи Верховного Суда Российской Федерации отказано в передаче надзорной жалобы осужденной для рассмотрения в судебном заседании Президиума Верховного Суда Российской Федерации. 2 По мнению заявительницы, оспариваемая норма противоречит статьям 19 (часть 1), 23 (часть 1), 29 (часть 4), 49 (часть 2), 55 (часть 3), 71 (пункт «а») и 90 (часть 1) Конституции Российской Федерации, поскольку в силу неопределенности не содержит необходимых и достаточных критериев признания деяния преступлением, а также позволяет привлекать к уголовной ответственности сотрудника уголовно-исполнительной системы Российской Федерации, который действовал на основании законодательства о противодействии коррупции и пытался предотвратить назначение на должность другого сотрудника, в отношении которого имелась информация о причастности к коррупционным проявлениям, впоследствии подтвержденным приговором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283 УК Российской Федерации в части первой устанавливает уголовную ответственность за разглашение сведений, составляющих государственную тайну, лицом, которому она была доверена или стала известна по службе, работе, учебе или в иных случаях, предусмотренных законодательством Российской Федерации, если эти сведения стали достоянием других лиц, при отсутствии признаков преступлений, предусмотренных статьями 275 и 276 данного Кодекса. Приведенная норма применяется во взаимосвязи с положениями Закона Российской Федерации от 21 июля 1993 года № 5485-I «О государственной тайне». Данный Закон регулирует отношения, связанные с отнесением сведений к государственной тайне, их засекречиванием или рассекречиванием и защитой государственной тайны в интересах обеспечения безопасности Российской Федерации (статья 1), определяет допуск к государственной тайне, в частности, как право лица на доступ к сведениям, составляющим государственную тайну, которое оформляется (переоформляется) в установленном порядке, а такой доступ – как санкционированное полномочным должностным лицом ознакомление 3 конкретного лица со сведениями, составляющими государственную тайну (абзацы пятый и шестой статьи 2), относит к государственной тайне в том числе сведения о силах, средствах, об источниках, о методах, планах и результатах оперативно-розыскной деятельности (абзац второй пункта 4 статьи 5), закрепляет в числе обязанностей должностных лиц, допущенных к государственной тайне, обязанность не разглашать сведения, составляющие государственную тайну, и выполнять иные требования законодательства Российской Федерации о государственной тайне (абзац второй части первой статьи 212) и устанавливает, что доступ к сведениям, составляющим государственную тайну, осуществляется только при наличии у лица оформленного в установленном порядке допуска к государственной тайне (часть третья статьи 25). Также должны учитываться корреспондирующие приведенному регулированию положения Федерального закона от 12 августа 1995 года № 144-ФЗ «Об оперативно-розыскной деятельности», согласно которым оперативно-розыскные мероприятия могут проводиться в целях противодействия коррупции при наличии запроса, направленного в соответствии с Федеральным законом от 25 декабря 2008 года № 273-ФЗ «О противодействии коррупции» (часть третья статьи 7); сведения об используемых или использованных при проведении негласных оперативно- розыскных мероприятий силах, средствах, источниках, методах, планах и результатах оперативно-розыскной деятельности составляют государственную тайну и подлежат рассекречиванию только на основании постановления руководителя органа, осуществляющего такую деятельность (часть первая статьи 12). В соответствии же с Федеральным законом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сотрудник уголовно-исполнительной системы обязан не разглашать сведения, составляющие государственную и иную охраняемую законом тайну (пункт 7 части 1 статьи 12), и при поступлении на 4 службу приводится к Присяге, давая клятву в том числе хранить государственную и служебную тайну (часть 2 статьи 28). Соответственно, сотрудники уголовно-исполнительной системы не вправе разглашать сведения о проведении оперативно-розыскной деятельности в целях выявления, пресечения, раскрытия преступлений или противодействия коррупции, которые отнесены в установленном порядке к государственной тайне и в отношении которых не принято решение о рассекречивании. При этом последующее рассекречивание сведений, отнесенных к государственной тайне, не свидетельствует об отсутствии признаков разглашения такой тайны в предшествующем поведении лица, которому она была доверена или стала известна по службе, работе, учебе или в иных случаях, предусмотренных законодательством Российской Федерации. Не препятствует это и оценке судами характера и степени общественной опасности содеянного с учетом установленных фактических обстоятельств конкретного дела. Следовательно, часть первая статьи 283 УК Российской Федерации, действующая в системе правового регулирования, не является неопределенной по своему содержанию, не содержит положений, препятствующих единообразному пониманию и применению данной нормы правоприменительными органами, не лишает лицо возможности осознавать общественную опасность и противоправность своего деяния, а также предвидеть наступление ответственности за его совершение (определения Конституционного Суда Российской Федерации от 26 марта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Карягиной Анны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