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928017-П/2026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Алиева Фазила Ильяса оглы на нарушение его конституционных прав статьей 222 Гражданского кодекса Российской Федерации, пунктом 10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а также подпунктом «а» требований к границам установления охранных объектов электросетевого хозяйства приложения к данным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Ф.И.Алиева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Ф.И.Алиев оспаривает конституционность статьи 222 «Самовольная постройка» ГК Российской Федерации, пункта 10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года № 160 (далее также – Правила), а также 2 подпункта «а» требований к границам установления охранных объектов электросетевого хозяйства приложения к Правилам. Как следует из представленных материалов, апелляционным постановлением, отменившим решение арбитражного суда, на Ф.И.Алиева, обладающего статусом индивидуального предпринимателя, возложена обязанность снести самовольно возведенное здание. По мнению заявителя, оспариваемые нормативные положения не соответствуют статьям 2, 8 (часть 2), 9, 15 (часть 1), 17 (часть 3), 18, 19 (части 1 и 2), 35 (части 1 и 2), 36 (части 2 и 3), 46 (часть 1) и 115 (части 1 и 3) Конституции Российской Федерации, поскольку названные положения послужили основанием для признания принадлежащего ему здания самовольной постройкой и возложения на него обязанности снести указанный объект.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Ф.И.Алиевым в обоснование своей позиции, в частности о несогласии с выводами экспертов в части характеристики спорного объекта, неисследовании и отклонении судами его доводов, свидетельствуют о том, что нарушение своих конституционных прав он связывает не с содержанием оспариваемых норм, а с правоприменительными решениями, принятыми на основе их неверного, как полагает заявитель, толкования и применения. Кроме того, в силу части первой статьи 37 Федерального конституционного закона «О Конституционном Суде Российской Федерации» обращение должно быть направлено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Алиева Фазила Ильяса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