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Ульянова Евгения Ивановича на нарушение его конституционных прав судебными решениями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Е.И.Ульянова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приговором суда, с которым согласились суды вышестоящих инстанций, гражданин Е.И.Ульянов осужден к лишению свободы за совершение преступления. Ранее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Проверка же вынесенных по конкретному делу судебных решений не входит в полномочия Конституционного Суда Российской Федерации. Исходя из изложенного и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Ульянова Евгения Ивановича,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