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Фомина Александра Владимировича на нарушение его конституционных прав частью седьмой статьи 11, статьей 193 Трудового кодекса Российской Федерации, пунктом 2 статьи 40, пунктами 1, 4, 6 и 8 статьи 417 Федерального закона «О прокуратуре Российской Федерации» и частью 5 статьи 58 Федерального закона «О государственной гражданской службе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А.В.Фомина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А.В.Фомин оспаривает конституционность следующих норм Трудового кодекса Российской Федерации, а именно: части седьмой статьи 11, согласно которой на государственных служащих и муниципальных служащих действие трудового законодательства и иных актов, содержащих нормы трудового права, распространяется с особенностями, предусмотренными федеральными законами и иными нормативными правовыми актами Российской Федерации, законами и иными 2 нормативными правовыми актами субъектов Российской Федерации о государственной службе и муниципальной службе; статьи 193, закрепляющей порядок применения дисциплинарных взысканий. Заявитель также считает неконституционным ряд положений Федерального закона от 17 января 1992 года № 2202-I «О прокуратуре Российской Федерации», а именно: пункт 2 (в жалобе ошибочно назван частью) статьи 40, в соответствии с которым трудовые отношения работников органов и организаций прокуратуры (далее также – работники) регулируются законодательством Российской Федерации о труде и законодательством Российской Федерации о государственной службе с учетом особенностей, предусмотренных этим Федеральным законом; пункты 1, 4, 6 и 8 статьи 417, предусматривающие, что за неисполнение или ненадлежащее исполнение работниками своих служебных обязанностей и совершение проступков, порочащих честь прокурорского работника, руководители органов и организаций прокуратуры имеют право налагать на них следующие дисциплинарные взыскания: замечание; выговор; строгий выговор; понижение в классном чине; лишение нагрудного знака «За безупречную службу в прокуратуре Российской Федерации»; лишение нагрудного знака «Почетный работник прокуратуры Российской Федерации»; предупреждение о неполном служебном соответствии; увольнение из органов прокуратуры; прокуроры городов, районов, приравненные к ним прокуроры имеют право налагать дисциплинарные взыскания в виде замечания, выговора, строгого выговора, а также увольнения работников, назначаемых ими на должность; дисциплинарное взыскание налагается непосредственно после обнаружения проступка, но не позднее одного месяца со дня его обнаружения, не считая времени болезни работника или пребывания его в отпуске; дисциплинарное взыскание не может быть наложено позднее шести месяцев со дня совершения проступка, а по результатам ревизии или проверки финансово-хозяйственной деятельности – двух лет со дня его совершения. 3 Кроме того, заявитель оспаривает конституционность части 5 статьи 58 Федерального закона от 27 июля 2004 года № 79-ФЗ «О государственной гражданской службе Российской Федерации», закрепляющей, что дисциплинарное взыскание не может быть применено позднее шести месяцев со дня совершения дисциплинарного проступка, а по результатам проверки финансово-хозяйственной деятельности или аудиторской проверки – позднее двух лет со дня совершения дисциплинарного проступка; в указанные сроки не включается время производства по уголовному делу. По мнению А.В.Фомина, оспариваемые нормы противоречат Конституции Российской Федерации, ее статьям 2, 6 (часть 2), 15 (части 1 и 2), 17 (часть 1), 18, 19 (часть 2), 21, 24 (часть 2), 29 (часть 3), 45, 46 (части 1 и 2) и 55, поскольку позволяют привлекать прокурорского работника к дисциплинарной ответственности без указания конкретного дисциплинарного проступка, на основании ложных сведений и за пределами установленного законом срока применения дисциплинарного взыскания, а также позволяют суду включать в указанный срок время производства по уголовному делу, притом что он являлся свидетелем в данном производстве.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седьмая статьи 11 Трудового кодекса Российской Федерации и пункт 2 статьи 40 Федерального закона «О прокуратуре Российской Федерации» предполагают возможность применения норм трудового законодательства к отношениям, возникающим при прохождении гражданами государственной службы, что направлено на учет специфики порядка прохождения такой службы, и не могут расцениваться как нарушающие права заявителя. Оспариваемые положения статьи 193 Трудового кодекса Российской Федерации, статьи 417 Федерального закона «О прокуратуре Российской Федерации» и статьи 58 Федерального закона «О государственной гражданской службе Российской Федерации» закрепляют порядок 4 привлечения к дисциплинарной ответственности прокурорских работников, граждан, работающих по трудовому договору, и государственных гражданских служащих, предусматривают для различных правоотношений, связанных с осуществлением трудовой и служебной деятельности, сходные правила, имеющие целью установить гарантии для лиц, привлекающихся к дисциплинарной ответственности, обеспечить определенность их правового положения и не допустить произвольного, в том числе без учета времени, прошедшего с момента совершения дисциплинарного проступка, применения дисциплинарного взыскания. Помимо этого, названные нормы не препятствуют обжалованию дисциплинарного взыскания в суд, который, осуществляя проверку и разрешая конкретное дело, действует не произвольно, а исходит из общих принципов юридической, а следовательно, и дисциплинарной ответственности, оценивает соблюдение порядка привлечения таких лиц к дисциплинарной ответственности, в том числе соблюдение сроков наложения дисциплинарного взыскания. Следовательно, сами по себе оспариваемые положения не могут рассматриваться как нарушающие конституционные права А.В.Фомина. Проверка же правильности выбора норм, примененных в деле заявителя, равно как и установление и исследование фактических обстоятельств, с учетом которых подлежит исчислению срок, в течение которого он мог быть привлечен к дисциплинарной ответственности,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Федерации», не входит.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Фомина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