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Васильева Максима Викторовича на нарушение его конституционных прав пунктом 5 статьи 48 Налогового кодекса Российской Федерации и частью 2 статьи 286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М.В.Васильева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М.В.Васильев оспаривает конституционность пункта 5 статьи 48 «Взыскание задолженности за счет имущества налогоплательщика (плательщика сборов) – физического лица, не являющегося индивидуальным предпринимателем» Налогового кодекса Российской Федерации и части 2 статьи 286 «Право на обращение в суд с административным исковым заявлением о взыскании обязательных платежей и санкций» КАС Российской Федерации. 2 Из представленных материалов следует, что решениями районного суда, с которыми согласились вышестоящие суды, удовлетворены административные исковые заявления налогового органа о взыскании с М.В.Васильева сумм задолженности по транспортному налогу и налогу на имущество физических лиц. При этом судами были признаны обоснованными ходатайства налогового органа о восстановлении срока подачи соответствующих административных исковых заявлений. По мнению М.В.Васильева, оспариваемые законоположения не соответствуют статьям 1 (часть 1), 2, 4 (часть 2), 15, 17–19, 46 (части 1 и 2), 52 и 118 (часть 1) Конституции Российской Федерации, поскольку допускают произвольное восстановление судом пропущенного налоговым органом срока подачи административного искового заявления о взыскании налоговой задолженности в ситуации, когда, как полагает заявитель, причины такого пропуска не являлись уважительными.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57 Конституции Российской Федерации каждый обязан платить законно установленные налоги и сборы. Принудительное взыскание налога, сбора, страховых взносов, пеней, штрафов за счет имущества физического лица предусмотрено статьей 48 Налогового кодекса Российской Федерации; рассмотрение дел о взыскании задолженности за счет имущества физического лица производится в соответствии с законодательством об административном судопроизводстве в течение установленных данной статьей сроков; при этом пропущенный по уважительной причине срок подачи заявления о взыскании может быть восстановлен судом (пункты 2–5). Часть 2 статьи 286 КАС Российской Федерации, устанавливая, что административное исковое заявление о взыскании обязательных платежей и санкций может быть подано в суд в течение шести месяцев со дня 3 истечения срока исполнения требования об их уплате, если иное не установлено федеральным законом, также закрепляет, что данный шестимесячный срок может быть восстановлен судом в случае его пропуска по уважительной причине. Как ранее неоднократно указывал Конституционный Суд Российской Федерации, налоговый орган, осуществляющий меры по взысканию с налогоплательщика налоговой задолженности, обязан соблюсти все установленные налоговым законодательством сроки, включая регламентированные статьей 48 Налогового кодекса Российской Федерации сроки для обращения с заявлением о вынесении судебного приказа и для последующего обращения в суд в случае его отмены (определения от 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Васильева Максима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