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837060-О/2025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Сысоева Игоря Анатольевича на нарушение его конституционных прав пунктом 1 статьи 64, пунктом 2 статьи 33320 и пунктом 1 статьи 33341 Налогового кодекса Российской Федерации, а также частью 28 статьи 19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следующих положений Налогового кодекса Российской Федерации: пункта 1 статьи 64, определяющего порядок и условия предоставления отсрочки или рассрочки при уплате налогов и сборов, в том числе сроки их предоставления; пункта 2 статьи 33320, в соответствии с которым Верховный Суд Российской Федерации, суды общей юрисдикции или мировые судьи, исходя 2 из имущественного положения плательщика, вправе освободить его от уплаты государственной пошлины по делам, рассматриваемым указанными судами или мировыми судьями, либо уменьшить ее размер, а также отсрочить (рассрочить) ее уплату в порядке, предусмотренном статьей 33341 данного Кодекса; пункта 1 статьи 33341, в соответствии с которым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данного Кодекса. Кроме того, заявитель оспаривает конституционность части 28 статьи 19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в соответствии с которой положения статей 33319, 33320, 33321, 33322, 33336 и 33337 Налогового кодекса Российской Федерации (в редакции данного Федерального закона) применяются к делам, возбужденным в суде соответствующей инстанции на основании заявлений и жалоб, направленных в суд после дня вступления в силу указанных положений. Как следует из представленных материалов, определениями судов общей юрисдикции, а также Верховного Суда Российской Федерации заявителю отказано в удовлетворении заявлений об освобождении от уплаты государственной пошлины, уменьшении ее размера, предоставлении отсрочки ее уплаты. По мнению заявителя, оспариваемые законоположения противоречат статьям 2, 15 (части 1 и 2), 17 (части 1 и 2), 18, 45, 46, 55 и 751 Конституции Российской Федерации, поскольку, действуя во взаимосвязи с иными положениями Налогового кодекса Российской Федерации, позволяют судам произвольно отказывать в удовлетворении заявлений плательщиков об освобождении от уплаты государственной пошлины и предоставлении рассрочки ее уплаты.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Постановлении от 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Сысоева Игоря Анатольевича,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