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Лежневой Светланы Ильясовны на нарушение ее конституционных прав пунктом 1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С.И.Лежневой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страховой организации (акционерного общества) гражданке С.И.Лежневой – бывшему акционеру и руководителю должника определением арбитражного апелляционного суда отказано в пересмотре по вновь открывшимся обстоятельствам постановления того же суда о привлечении заявительницы солидарно с иными лицами к субсидиарной ответственности по обязательствам должника. Суд исходил из того, что представленное С.И.Лежневой актуарное заключение, свидетельствующее, как полагала заявительница, об отсутствии взаимосвязи между ее действиями и наступлением банкротства должника, является новым доказательством, имеющим отношение к уже исследованным судом 2 обстоятельствам, и не подтверждает наличия оснований для пересмотра вступившего в законную силу судебного акта. С этим согласился арбитражный суд округа; определением судьи Верховного Суда Российской Федерации С.И.Лежневой отказано в передаче кассационной жалобы для рассмотрения в судебном заседании Судебной коллегии по экономическим спорам этого суда. Заявительница оспаривает конституционность пункта 1 части 2 статьи 311 «Основания пересмотра судебных актов по новым или вновь открывшимся обстоятельствам» АПК Российской Федерации, который, по ее мнению, противоречит статьям 19 (часть 1), 35 (часть 1), 45 (часть 1), 46 (часть 1), 52 и 55 (часть 3) Конституции Российской Федерации, поскольку не содержит четких критериев разграничения вновь открывшихся обстоятельств и новых доказательств и не позволяет с достаточной определенностью расценивать в качестве вновь открывшихся те обстоятельства, на которые ссылается заявитель и которые подтверждаются доказательствами, представляемыми им во исполнение обязанности доказать наличие и момент открытия таких обстоятельств.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Лежневой Светланы Ильясовны,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