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«Лайка» на нарушение его конституционных прав подпунктом «б» пункта 10 Правил недискриминационного доступа к инфраструктуре для размещения сетей электросвязи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«Лайка»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«Лайка» (далее – ООО «Лайка») оспаривает конституционность подпункта «б» пункта 10 Правил недискриминационного доступа к инфраструктуре для размещения сетей электросвязи (далее также – Правила; утверждены Постановлением Правительства Российской Федерации от 29 ноября 2014 года № 1284; утратило силу с 1 марта 2023 года), согласно которому в состав информации, подлежащей опубликованию владельцем инфраструктуры в соответствии с Правилами, входит порядок формирования тарифов за предоставление доступа к инфраструктуре, включая условия дифференциации тарифов. 2 При этом аналогичное нормативное положение содержится в подпункте «б» пункта 10 ныне действующих Правил недискриминационного доступа к инфраструктуре для размещения сетей электросвязи (утверждены Постановлением Правительства Российской Федерации от 22 ноября 2022 года № 2106, вступившим в силу с 1 марта 2023 года в части утверждения данных Правил) и также оспаривается заявителем. Из представленных материалов следует, что вступившими в законную силу актами арбитражных судов отказано в удовлетворении требования ООО «Лайка» о признании незаконным определения антимонопольного органа об отказе в возбуждении в отношении энергосетевой компании дела об административном правонарушении в связи с неисполнением субъектом естественной монополии обязанности по опубликованию сведений, предусмотренных подпунктом «б» пункта 10 Правил. Суды отклонили доводы заявителя о том, что энергосетевой компанией не были опубликованы достаточные сведения о порядке формирования тарифов за предоставление доступа к ее инфраструктуре для размещения сетей электросвязи и иного оборудования. По мнению ООО «Лайка», оспариваемые нормативные положения позволяют субъекту естественной монополии формально исполнять обязанности по опубликованию сведений о тарифах за предоставление доступа к его инфраструктуре, в том числе не размещать полную информацию о методике расчета тарифа и составе учитываемых затрат. Тем самым, как полагает заявитель, для пользователей инфраструктуры затрудняется оценка экономической обоснованности указанных тарифов, а субъект естественной монополии получает возможность избежать привлечения к административной ответственности. В связи с этим заявитель просит признать данные положения противоречащими статьям 8 (часть 1), 24 (часть 2), 34 (часть 2) и 46 (части 1 и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Конституция Российской Федерации закрепляет, что в Российской Федерации гарантируются единство экономического пространства, свободное перемещение товаров, услуг, финансовых средств, поддержка конкуренции, свобода экономической деятельности, а также государственная защита прав и свобод человека и гражданина (статья 8, часть 1; статья 45, часть 1) и, кроме того, не допускается экономическая деятельность, направленная на монополизацию и недобросовестную конкуренцию (статья 34, часть 2). На основании приведенных конституционных положений статьей 10 Федерального закона от 26 июля 2006 года № 135-ФЗ «О защите конкуренции» установлен запрет на совершение действий (бездействия), результатом которых являются или могут являться недопущение, ограничение, устранение конкуренции и (или) ущемление интересов других лиц (хозяйствующих субъектов) в сфере предпринимательской деятельности либо неопределенного круга потребителей, в том числе создание дискриминационных условий (пункт 8 части 1).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(или) к товарам, производимым или реализуемым субъектами естественных монополий, регулирование деятельности которых осуществляется в соответствии с Федеральным законом от 17 августа 1995 года № 147-ФЗ «О естественных монополиях», а также к объектам инфраструктуры, используемым этими субъектами естественных монополий непосредственно для оказания услуг в сферах деятельности естественных монополий (часть 3 статьи 10 Федерального закона «О защите конкуренции»). В свою очередь, пункт 10 ранее действовавших Правил недискриминационного доступа к инфраструктуре для размещения сетей электросвязи (утверждены Постановлением Правительства Российской Федерации от 29 ноября 2014 года № 1284) отнес к информации, подлежащей раскрытию посредством опубликования субъектом естественной монополии, 4 порядок формирования тарифов за предоставление доступа к его инфраструктуре, включая условия дифференциации тарифов (подпункт «б»); при этом Правилами также определен перечень информации, подлежащей в установленном порядке раскрытию по запросу пользователя инфраструктуры (пункт 13). Аналогичная регламентация предусмотрена действующими Правилами недискриминационного доступа к инфраструктуре для размещения сетей электросвязи, утвержденными Постановлением Правительства Российской Федерации от 22 ноября 2022 года № 2106. Приведенное регулирование принято Правительством Российской Федерации во исполнение Федерального закона «О защите конкуренции», статьей 10 которого требование раскрытия информации о стоимости товаров естественной монополии и размере платы за доступ на товарный рынок установлено в целях обеспечения возможности сопоставления участниками соответствующего товарного рынка условий обращения товаров на товарном рынке и (или) доступа на товарный рынок (пункты 2 и 3 части 3). Следовательно, оспариваемые положения, рассматриваемые в системе нормативного регулирования защиты конкуренции, не могут расцениваться в качестве нарушающих в указанном в жалобе аспекте конституционные права ООО «Лайка», которому было отказано в привлечении к административной ответственности энергосетевой компании в связи с тем, что, как установили правоприменительные органы, ею были раскрыты достаточные сведения о методике расчета тарифа и составе учтенных при его формировании расходов. Переоценка же указанных выводов, как требующая установления и исследования фактических обстоятельств,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«Лайка»,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