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Нахабина Виталия Юрьевича на нарушение его конституционных прав статьей 91 Федерального закона «О несостоятельности (банкротстве)» и Постановлением Правительства Российской Федерации «О введении моратория на возбуждение дел о банкротстве по заявлению кредиторов в отношении отдельных должников»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В.Ю.Нахабина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мирового судьи, оставленным без изменения определениями судов апелляционной и кассационной инстанций, были частично удовлетворены исковые требования гражданина В.Ю.Нахабина к гражданам К. и Ю. о взыскании задолженности. При этом суд среди прочего исключил из расчета неустойки период действия моратория на возбуждение дел о банкротстве по заявлениям, подаваемым кредиторами. 2 В.Ю.Нахабин оспаривает конституционность статьи 91 «Мораторий на возбуждение дел о банкротстве» Федерального закона от 26 октября 2002 года № 127-ФЗ «О несостоятельности (банкротстве)» и Постановления Правительства Российской Федерации от 3 апреля 2020 года № 428 «О введении моратория на возбуждение дел о банкротстве по заявлению кредиторов в отношении отдельных должников» (утратило силу с 7 октября 2020 года). По мнению заявителя, данные положения противоречат статьям 17 (часть 3), 18, 19 (часть 1), 45 (часть 1) и 46 (часть 1) Конституции Российской Федерации в той мере, в какой они позволяют применить последствия введения моратория на возбуждение дел о банкротстве к индивидуальным предпринимателям, прекратившим деятельность до введения моратория, притом что в отношении кода и вида экономической деятельности индивидуального предпринимателя (до прекращения статуса) мораторий на возбуждение дел о банкротстве не вводился.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91 Федерального закона «О несостоятельности (банкротстве)» в числе прочего предусматривает, что для обеспечения стабильности экономики в исключительных случаях (при чрезвычайных ситуациях природного и техногенного характера, существенном изменении курса рубля и подобных обстоятельствах) Правительство Российской Федерации вправе ввести мораторий на возбуждение дел о банкротстве по заявлениям, подаваемым кредиторами, на срок, устанавливаемый Правительством Российской Федерации (абзац первый пункта 1). Согласно подпункту 2 пункта 3 названной статьи на срок действия моратория в отношении должников, на которых он распространяется, наступают последствия, предусмотренные абзацами пятым и седьмым – десятым пункта 1 статьи 63 данного Федерального закона. В частности, не начисляются неустойки (штрафы, пени) и иные 3 финансовые санкции за неисполнение или ненадлежащее исполнение денежных обязательств и обязательных платежей, за исключением текущих платежей (абзац десятый пункта 1 статьи 63 указанного Федерального закона). Определение видов экономической деятельности, а также отдельных категорий лиц и (или) перечня лиц, пострадавших в результате обстоятельств, послуживших основанием для введения моратория, на которых распространяется действие моратория, в соответствии с пунктом 1 статьи 91 Федерального закона «О несостоятельности (банкротстве)» отнесено к прерогативе Правительства Российской Федерации. Такое регулирование, как неоднократно отмечал Конституционный Суд Российской Федерации, является элементом экономической политики государства, выработка которой – в силу сформулированной в Постановлении Конституционного Суда Российской Федерации от 22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Нахабина Виталия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