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«Специализированный застройщик «ЛСР. Недвижимость- М» на нарушение его конституционных прав подпунктом 1 пункта 3 и подпунктом 1 пункта 31 статьи 76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акционерного общества «Специализированный застройщик «ЛСР. Недвижимость-М»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«Специализированный застройщик «ЛСР. Недвижимость-М» (далее также – АО «СЗ «ЛСР. Недвижимость-М») оспаривает конституционность положений статьи 76 Налогового кодекса Российской Федерации, предусматривающих возможность приостановления операций налогоплательщика-организации по его счетам в банке, по его счету цифрового рубля и переводов его электронных денежных средств на основании решения руководителя (заместителя руководителя) налогового органа в случае непредставления этим налогоплательщиком-организацией налоговой декларации в налоговый орган в течение 20 дней по истечении 2 установленного срока представления такой декларации – в течение трех лет со дня истечения указанного срока (подпункт 1 пункта 3); указанное решение налогового органа отменяется решением этого налогового органа не позднее одного дня, следующего за днем представления налогоплательщиком- организацией налоговой декларации (подпункт 1 пункта 31). Как следует из представленных материалов, вступившими в законную силу актами арбитражных судов АО «СЗ «ЛСР. Недвижимость-М» отказано в удовлетворении требования об отмене решения налогового органа о приостановлении операций по счету в банке организации, кредитором которой оно является, принятого в связи с непредставлением данной организацией декларации в налоговый орган. При этом суды пришли к выводу об отсутствии оснований для отмены указанного решения, поскольку налогоплательщиком в нарушение требований налогового законодательства не была представлена налоговая декларация. По мнению заявителя, оспариваемые законоположения противоречат статьям 8 (часть 2), 19 (часть 1), 45 (часть 1), 46 (часть 1) и 55 (часть 3) Конституции Российской Федерации, поскольку они лишают кредитора права на исполнение вступившего в законную силу судебного акта о взыскании с недобросовестного должника-налогоплательщика денежных средств, фактически не предполагая возможности отмены решения налогового органа о приостановлении операций по счету в банке, связанного с непредставлением таким налогоплательщиком налоговой декларации.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57 Конституции Российской Федерации каждый обязан платить законно установленные налоги и сборы.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правомерный 3 характер связанной с их взиманием деятельности уполномоченных органов и должностных лиц. Как неоднократно отмечал Конституционный Суд Российской Федерации, налоговая декларация является основным документом налоговой отчетности, непредставление в установленный срок которого ставит под угрозу эффективное осуществление налогового контроля и обнаружение фактов несвоевременного, неполного или неправильного исполнения налоговой обязанности. Именно на основе представляемых налогоплательщиками налоговых деклараций в соответствии со статьей 88 Налогового кодекса Российской Федерации осуществляются мероприятия камерального налогового контроля. И хотя непредставление в установленный срок налоговой декларации не может полностью блокировать осуществление в отношении налогоплательщика контрольных мероприятий – с учетом в том числе возможности проведения выездных налоговых проверок, – игнорирование налогоплательщиком соответствующей обязанности способно существенным образом затруднить нормальное осуществление налоговым органом его функций (определения от 16 января 2009 года № 146- О-О, от 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«Специализированный застройщик «ЛСР. Недвижимость-М»,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