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937-О/2025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Раздобаровой Людмилы Дмитриевны на нарушение конституционных прав ее несовершеннолетней дочери статьями 2 и 7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Л.Д.Раздобаровой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Л.Д.Раздобарова, действующая в интересах своей несовершеннолетней дочери, оспаривает конституционность статей 2 «Основные понятия» и 7 «Снятие гражданина Российской Федерации с регистрационного учета по месту жительства» Закона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2 Из представленных материалов следует, что решением суда общей юрисдикции, с которым согласились вышестоящие суды, Л.Д.Раздобаровой отказано в удовлетворении требования о признании незаконными действий органов внутренних дел по снятию ее несовершеннолетней дочери с регистрационного учета по месту жительства в связи с фиктивностью такой регистрации. Суды установили, что жилое помещение, в котором дочь заявительницы была зарегистрирована по месту жительства, не существовало более восьми лет до дня ее обращения с заявлением о намерении зарегистрироваться по месту жительства. В связи с этим суды указали, что данный объект не мог рассматриваться в качестве места жительства и регистрации гражданина, а формальная его регистрация по месту жительства без фактической возможности пребывать (проживать) в таком помещении свидетельствует о фиктивности этой регистрации. Суды также установили, что несовершеннолетняя дочь заявительницы ранее была зарегистрирована по месту жительства в ином жилом помещении, принадлежавшем на праве собственности Л.Д.Раздобаровой, и отметили, что доводы заявительницы о регистрации ее дочери по спорному адресу для получения жилого помещения после сноса аварийного дома не опровергают выводы о фиктивности данной регистрации. По мнению заявительницы, оспариваемые законоположения не соответствуют статьям 38 (части 1 и 2), 40 (часть 1) и 46 (часть 1) Конституции Российской Федерации, поскольку позволяют органам регистрационного учета по своей инициативе без судебного решения снимать с регистрационного учета по месту жительства несовершеннолетнего гражданина по мотиву фиктивности такой регистрации.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 гражданина Российской Федерации на свободу передвижения, выбор места пребывания и жительства в пределах Российской Федерации не является абсолютным, поскольку в соответствии со статьей 55 (часть 3) 3 Конституции Российской Федерации оно может быть ограничено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вводит регистрационный учет граждан Российской Федерации по месту пребывания и по месту жительства в пределах Российской Федерации в целях обеспечения необходимых условий для реализации их прав и свобод, а также исполнения ими обязанностей перед другими гражданами, государством и обществом (часть первая статьи 3), а также определяет, что фиктивная регистрация гражданина Российской Федерации по месту пребывания или по месту жительства – это регистрация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Российской Федерации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 (абзац девятый статьи 2).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Раздобаровой Людмилы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