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3154-О/2025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Пожогиной Валентины Алексеевны и Рожновой Ирины Сергеевны на нарушение их конституционных прав положениями пункта 2 Постановления Правительства Российской Федерации «О дополнительной государственной социальной поддержке медицинских работников медицинских организаций,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 В.А.Пожогиной и И.С.Рожновой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В.А.Пожогина и И.С.Рожнова оспаривают конституционность положений пункта 2 Постановления Правительства Российской Федерации от 31 декабря 2022 года № 2568 «О дополнительной государственной социальной поддержке медицинских работников медицинских организаций,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2 обязательного медицинского страхования», определяющих категории медицинских работников, оказывающих медицинскую помощь в рамках базовой программы обязательного медицинского страхования либо территориальных программ обязательного медицинского страхования (за исключением руководителей медицинских организаций и их заместителей, а также случаев внутреннего и внешнего совместительства), медицинских организаций, входящих в государственную и муниципальную системы здравоохранения и участвующих в реализации базовой программы обязательного медицинского страхования либо территориальных программ обязательного медицинского страхования, и категории медицинских работников (за исключением руководителей медицинских организаций и их заместителей, а также случаев внутреннего и внешнего совместительства) медицинских организаций, входящих в государственную и муниципальную системы здравоохранения и расположенных на территориях Донецкой Народной Республики, Луганской Народной Республики, Запорожской области и Херсонской области, которым с 1 января 2023 года установлена специальная социальная выплата. Как следует из представленных материалов, заявительницам, замещавшим должности среднего и младшего медицинского персонала в отделении паллиативной медицинской помощи районной больницы, было отказано в установлении специальной социальной выплаты, поскольку отделение не оказывает медицинскую помощь в рамках базовой программы обязательного медицинского страхования. Правильность отказа подтверждена судами общей юрисдикции. По мнению В.А.Пожогиной и И.С.Рожновой, оспариваемое нормативное положение, примененное в конкретном деле заявительниц, не соответствует статьям 19 (части 1 и 2), 37 (часть 3), 55 (часть 3) и 75 (часть 5) Конституции Российской Федерации, поскольку в силу неопределенности содержания, по смыслу, придаваемому ему правоприменительной практикой, допускает возможность исключать отдельных медицинских работников из числа получателей специальной социальной выплаты.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Установление дополнительных мер социальной поддержки отдельным категориям медицинских работников, в том числе в виде предоставления им тех или иных денежных выплат, непосредственно из Конституции Российской Федерации не вытекает и, соответственно, является исключительной компетенцией органов государственной власти. Именно они вправе определять размер таких выплат, порядок их осуществления, источник финансирования, а также круг субъектов, которым эти выплаты предоставляются, учитывая финансовые возможности государства и иные факторы, в том числе связанные с необходимостью обеспечения реализации конституционного права на охрану здоровья граждан и, следовательно, привлечения к осуществлению медицинской деятельности квалифицированных специалистов. Федеральный законодатель в части 2 статьи 72 Федерального закона от 21 ноября 2011 года № 323-ФЗ «Об основах охраны здоровья граждан в Российской Федерации» предусмотрел право Правительства Российской Федерации, органов государственной власти субъектов Российской Федерации и органов местного самоуправления устанавливать дополнительные гарантии и меры социальной поддержки медицинским и фармацевтическим работникам за счет соответствующих бюджетных ассигнований. Действуя в пределах предоставленных полномочий, с целью привлечения медицинских кадров для работы в медицинских организациях,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 и в медицинских организациях, входящих в государственную и муниципальную системы здравоохранения и расположенных на территориях Донецкой Народной Республики, Луганской Народной Республики, 4 Запорожской области и Херсонской области, а также повышения качества и доступности медицинской помощи, предоставляемой гражданам, Правительство Российской Федерации в Постановлении от 31 декабря 2022 года № 2568 закрепило категории медицинских работников, которым с 1 января 2023 года установлена специальная социальная выплата, и определило порядок и условия ее предоставления за счет средств иных межбюджетных трансфертов бюджету Фонда пенсионного и социального страхования Российской Федерации, предоставляемых Федеральным фондом обязательного медицинского страхования. При этом в пункте 14 указанного Постановления Правительство Российской Федерации рекомендовало высшим исполнительным органам субъектов Российской Федерации установить за счет средств бюджета соответствующего субъекта Российской Федерации специальные социальные выплаты для медицинских работников, оказывающих не входящую в базовую программу обязательного медицинского страхования скорую медицинскую помощь, первичную медико-санитарную помощь гражданам, включая диспансерное наблюдение граждан по основному заболеванию (состоянию), а также для медицинских работников отделений выездной патронажной паллиативной медицинской помощи взрослым и отделений выездной патронажной паллиативной медицинской помощи детям. Такое правовое регулирование согласуется с целями проводимой государством социальной политики и не может расцениваться как нарушающее конституционные права заявительниц.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Пожогиной Валентины Алексеевны и Рожновой Ирины Сергеевны, поскольку она не 5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