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1569-О/2025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«Сион» на нарушение его конституционных прав абзацем первым пункта 3 статьи 46 Налогового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В.А.Сивицкого, рассмотрев вопрос о возможности принятия жалобы общества с ограниченной ответственностью «Сион»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«Сион» (далее также – ООО «Сион») оспаривает конституционность абзаца первого пункта 3 статьи 46 Налогового кодекса Российской Федерации (в редакции, действовавшей до 1 января 2023 года), в соответствии с которым решение о взыскании налога, сбора, страховых взносов, пени, штрафа, процентов за счет денежных средств (драгоценных металлов) на счетах налогоплательщика (плательщика сбора, плательщика страховых взносов, налогового агента, банка, иного лица) в банках, а также электронных денежных средств принимается после истечения срока, установленного в требовании об уплате налога, но не позднее двух месяцев после истечения указанного срока, если иное не предусмотрено 2 данным пунктом; решение о взыскании, принятое после истечения указанного срока или сроков, указанных в абзацах третьем и четвертом данного пункта, считается недействительным и исполнению не подлежит; в этом случае налоговый орган может обратиться в суд с заявлением о взыскании с налогоплательщика (налогового агента) – организации или индивидуального предпринимателя причитающейся к уплате суммы налога; заявление может быть подано в суд в течение шести месяцев после истечения соответственно срока исполнения требования об уплате налога, сроков, указанных в абзацах третьем и четвертом данного пункта; пропущенный по уважительной причине срок подачи заявления может быть восстановлен судом. Как следует из представленных материалов, решением арбитражного суда первой инстанции, оставленным без изменения судом апелляционной инстанции, признано недействительным решение налогового органа о взыскании с налогоплательщика налоговой задолженности за счет денежных средств на его счетах, поскольку налоговым органом был пропущен двухмесячный срок на принятие такого решения с учетом допущенных им нарушений в ходе осуществления мероприятий налогового контроля. Постановлением арбитражного суда кассационной инстанции акты нижестоящих судов отменены, в удовлетворении заявленного налогоплательщиком требования отказано, поскольку, с позиции вышестоящего суда, нарушение налоговым органом отдельных сроков в ходе осуществления мероприятий налогового контроля само по себе не лишает его возможности принятия мер взыскания налоговой задолженности в пределах двух лет, установленных для судебного взыскания такой задолженности. Определением судьи Верховного Суда Российской Федерации отказано в передаче кассационной жалобы заявителя для рассмотрения в судебном заседании Судебной коллегии по экономическим спорам Верховного Суда Российской Федерации. По мнению ООО «Сион», оспариваемое законоположение противоречит Конституции Российской Федерации, поскольку оно позволяет игнорировать установленные сроки осуществления мероприятий налогового контроля и 3 принятия решения о взыскании налоговой задолженности во внесудебном порядке.</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«Сион»,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