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Сенюковой Ксении Алексеевны на нарушение ее конституционных прав подпунктом «е» пункта 16 Основных требований к порядку назначения и осуществления ежемесячной денежной выплаты на ребенка в возрасте от 3 до 7 лет включительно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К.А.Сенюковой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К.А.Сенюкова оспаривает конституционность подпункта «е» пункта 16 Основных требований к порядку назначения и осуществления ежемесячной денежной выплаты на ребенка в возрасте от 3 до 7 лет включительно (утверждены Постановлением Правительства Российской Федерации от 31 марта 2020 года № 384, утратившим силу с 1 января 2023 года), предусматривавшего в качестве основания для отказа в назначении ежемесячной выплаты наличие у заявителя и членов его семьи дохода, превышающего величину прожиточного минимума на душу населения в 2 целом по Российской Федерации, установленную на дату обращения за назначением ежемесячной выплаты, в виде процентов, начисленных на остаток средств на депозитных счетах (вкладах), открытых в кредитных организациях. По мнению заявительницы, оспариваемое нормативное положение, примененное при рассмотрении ее дела судами общей юрисдикции, не соответствует статьям 7, 75 (часть 7) и 114 (пункт «в» части 1) Конституции Российской Федерации, поскольку в системе действующего правового регулирования по смыслу, придаваемому ему правоприменительной практикой, позволяет органам социальной поддержки населения отказывать в назначении ежемесячной денежной выплаты на ребенка в возрасте от 3 до 7 лет семье, имеющей доход, в виде процентов, начисленных на остаток средств на депозитных счетах (вкладах), открытых в кредитных организациях, если он превышает величину прожиточного минимума на душу населения в целом по Российской Федерации, исчисляемую за месяц.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обязывая в соответствии с целями социального государства, закрепленными в ее статье 7 (часть 1), Российскую Федерацию к установлению гарантий социальной защиты и обеспечению поддержки семьи, материнства, отцовства и детства (статья 7, часть 2; статья 38, часть 1) и гарантируя каждому социальное обеспечение, в том числе для воспитания детей (статья 39, часть 1), не определяет способы и объем социальной защиты для тех или иных категорий граждан. Введение конкретных мер социальной поддержки семей, имеющих детей, относится к сфере законодательного усмотрения. В целях повышения доходов семей, имеющих детей, Указом Президента Российской Федерации от 20 марта 2020 года № 199 «О дополнительных мерах государственной поддержки семей, имеющих 3 детей» (утратил силу с 1 января 2023 года) с 1 января 2020 года устанавливалась ежемесячная денежная выплата на ребенка в возрасте от трех до семи лет включительно, предоставляемая нуждающимся в социальной поддержке семьям, имеющим детей, в порядке и на условиях, предусмотренных законодательством субъектов Российской Федерации; Правительству Российской Федерации поручалось утвердить требования к порядку и условиям предоставления ежемесячной выплаты, примерный перечень документов (сведений), необходимых для ее назначения, типовую форму заявления о назначении ежемесячной выплаты (пункт 1 и абзац второй подпункта «а» пункта 4). Действуя в пределах предоставленных полномочий, Правительство Российской Федерации Постановлением от 31 марта 2020 года № 384 утвердило в том числе Основные требования к порядку назначения и осуществления ежемесячной денежной выплаты на ребенка в возрасте от 3 до 7 лет включительно, в которых закреплялись основания для отказа в назначении ежемесячной денежной выплаты, в частности связанные с наличием у заявителя и членов его семьи дохода, превышающего величину прожиточного минимума на душу населения в целом по Российской Федерации, установленную на дату обращения за назначением ежемесячной выплаты, в виде процентов, начисленных на остаток средств на депозитных счетах (вкладах), открытых в кредитных организациях. В подпункте «к» пункта 31 Правил назначения и выплаты ежемесячного пособия в связи с рождением и воспитанием ребенка в части, не определенной Федеральным законом «О государственных пособиях гражданам, имеющим детей» (утверждены Постановлением Правительства Российской Федерации от 16 декабря 2022 года № 2330), также в качестве основания для отказа в назначении ежемесячного пособия предусмотрено наличие у заявителя и членов его семьи дохода, превышающего величину прожиточного минимума на душу населения, в виде процентов по вкладам (остаткам на счетах) в банках (за исключением случая, когда вклад (счет), по 4 которому такой доход был получен, закрыт не позднее чем за 6 месяцев до месяца обращения за назначением ежемесячного пособия). Оспариваемое К.А.Сенюковой нормативное положение, принятое в рамках дискреционных полномочий Правительства Российской Федерации, являлось элементом правового механизма дополнительной адресной материальной поддержки семей с детьми, нуждающихся в такой поддержке ввиду недостаточной имущественной обеспеченности, и тем самым было направлено на реализацию задач социальной политики Российской Федерации и на повышение доходов семей с детьми, вследствие чего не может расцениваться как нарушающее права заявительницы. Разрешение же поставленного в жалобе вопроса связано с изменением порядка учета дохода лиц, претендовавших на назначение ежемесячной выплаты на ребенка в возрасте от трех до семи лет включительно, в виде процентов по вкладам (остаткам на счетах) в банках, что в полномочия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Федерации», не входит.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Сенюковой Ксении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