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Чайки Андрея Игоревича на нарушение его конституционных прав статьей 237 Трудового кодекса Российской Федерации и частью 6 статьи 55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А.И.Чайки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А.И.Чайка оспаривает конституционность следующих норм: части 6 статьи 55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согласно которой сотрудник уголовно-исполнительной системы в случае 2 необходимости может привлекаться к исполнению служебных обязанностей сверх установленной нормальной продолжительности служебного времени, а также в ночное время, выходные и нерабочие праздничные дни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исполнения уголовных наказаний; в этом случае сотруднику предоставляется компенсация в виде отдыха соответствующей продолжительности в другие дни недели; в случае, если предоставление такого отдыха в данный период невозможно, время исполнения служебных обязанностей сверх установленной нормальной продолжительности служебного времени, а также в ночное время, выходные и нерабочие праздничные дни суммируется и сотруднику предоставляются дополнительные дни отдыха соответствующей продолжительности, которые по его желанию могут быть присоединены к ежегодному оплачиваемому отпуску; по просьбе сотрудника вместо предоставления дополнительных дней отдыха ему может быть выплачена денежная компенсация; статьи 237 Трудового кодекса Российской Федерации, устанавливающей, что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договора;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 Как следует из представленных материалов, А.И.Чайка проходил службу в уголовно-исполнительной системе и в мае 2023 года был уволен по выслуге лет, дающей право на получение пенсии (пункт 4 части 2 статьи 84 Федерального закона от 19 июля 2018 года № 197-ФЗ). В период службы он привлекался к работе в выходные и нерабочие праздничные дни. После увольнения А.И.Чайка обращался в суд общей юрисдикции с требованием о взыскании в связи с этим денежной компенсации, однако в удовлетворении иска ему было отказано. 3 По мнению А.И.Чайки, оспариваемые нормы противоречат статьям 1, 7, 17 (части 1 и 3), 18, 37 (части 3 и 5), 46, 53, 75 и 751 Конституции Российской Федерации, поскольку не предполагают возможности компенсации привлечения к работе сверх установленной нормальной продолжительности служебного времени, в выходные и нерабочие праздничные дни для сотрудников, которым установлен ненормированный рабочий день. Часть 6 статьи 55 Федерального закона от 19 июля 2018 года № 197-ФЗ применена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6 статьи 55 Федерального закона от 19 июля 2018 года № 197- ФЗ, предусматривая в случае необходимости возможность привлечения сотрудника уголовно-исполнительной системы к исполнению служебных обязанностей в выходные и нерабочие праздничные дни, в целях обеспечения полноценной реализации его права на отдых предписывает возможность предоставления ему компенсации в виде отдыха соответствующей продолжительности в другие дни недели, а если предоставление такого отдыха в данный период невозможно – в виде суммирования времени исполнения служебных обязанностей в выходные и нерабочие праздничные дни для предоставления дополнительных дней отдыха соответствующей продолжительности, которые по его желанию могут быть присоединены к ежегодному оплачиваемому отпуску. Кроме того, по просьбе сотрудника вместо предоставления дополнительных дней отдыха ему может быть выплачена денежная компенсация. Устанавливая такое регулирование, оспариваемая норма обеспечивает реализацию права сотрудников уголовно-исполнительной системы на отдых и не может расцениваться как нарушающая конституционные права заявителя.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4 применение судами в конкретном деле заявителя статьи 237 Трудового кодекса Российской Федерации, которая расширяет возможности защиты трудовых прав работников. Данная норма согласуется с положениями Конституции Российской Федерации, провозглашающими, что в Российской Федерации, являющейся социальным государством, политика которого направлена на создание условий, обеспечивающих достойную жизнь и свободное развитие человека (статья 7, часть 1), уважается труд граждан и обеспечивается защита их прав (статья 75, часть 1), гарантируется уважение человека труда (статья 751).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Чайки Андрея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