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1807-О/2025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Республики Беларусь Андреева Антона Андреевича на нарушение его конституционных прав частью первой статьи 125, частью второй статьи 140 и частью первой статьи 146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Республики Беларусь А.А.Андреева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районного суда, с которым согласились вышестоящие суды, оставлена без удовлетворения поданная в интересах гражданина Республики Беларусь А.А.Андреева жалоба на постановление о возбуждении в отношении неустановленного лица уголовного дела, по которому он был привлечен в качестве обвиняемого, а впоследствии реабилитирован в связи с прекращением уголовного дела за отсутствием в деянии состава преступления. А.А.Андреев оспаривает конституционность части второй статьи 140 «Поводы и основание для возбуждения уголовного дела» и части первой статьи 146 «Возбуждение уголовного дела публичного обвинения» УПК 2 Российской Федерации, как позволяющих произвольно, без законных оснований возбуждать уголовное дело в отношении лица, в действиях которого отсутствует состав уголовно наказуемого деяния. Кроме того, заявитель ставит под сомнение конституционность части первой статьи 125 «Судебный порядок рассмотрения жалоб» того же Кодекса, как позволяющей исключить из предмета судебного контроля законность и обоснованность решения следователя о возбуждении уголовного дела, отложив такой контроль до рассмотрения уголовного дела по существу. По утверждению А.А.Андреева, оспариваемые нормы нарушили его права, гарантированные статьями 17 (часть 1), 18, 19 (часть 1), 21 (часть 1), 22, 23 (часть 1), 46 (часть 1) и 55 (часть 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статей 140 и 146 УПК Российской Федерации регламентируют порядок возбуждения уголовного дела, применяются во взаимосвязи с частью четвертой статьи 7 и статьей 24 того же Кодекса и предполагают, что при наличии предусмотренных его статьей 140 основания для возбуждения уголовного дела – достаточных данных, указывающих на признаки конкретного преступления, и законного повода, а также при отсутствии оснований для отказа в возбуждении уголовного дела орган предварительного расследования в пределах своей компетенции обязан незамедлительно возбудить уголовное дело, о чем выносится постановление, которое должно быть законным, обоснованным и мотивированным (определения Конституционного Суда Российской Федерации от 17 июля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Республики Беларусь Андреева Антона Андреевича,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